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jc w:val="right"/>
        <w:rPr>
          <w:rFonts w:ascii="Covered By Your Grace" w:cs="Covered By Your Grace" w:eastAsia="Covered By Your Grace" w:hAnsi="Covered By Your Grace"/>
          <w:sz w:val="28"/>
          <w:szCs w:val="28"/>
        </w:rPr>
      </w:pPr>
      <w:r w:rsidDel="00000000" w:rsidR="00000000" w:rsidRPr="00000000">
        <w:rPr>
          <w:rFonts w:ascii="Times New Roman" w:cs="Times New Roman" w:eastAsia="Times New Roman" w:hAnsi="Times New Roman"/>
          <w:rtl w:val="0"/>
        </w:rPr>
        <w:t xml:space="preserve">Name:</w:t>
        <w:tab/>
      </w:r>
      <w:r w:rsidDel="00000000" w:rsidR="00000000" w:rsidRPr="00000000">
        <w:rPr>
          <w:rFonts w:ascii="Times New Roman" w:cs="Times New Roman" w:eastAsia="Times New Roman" w:hAnsi="Times New Roman"/>
          <w:rtl w:val="0"/>
        </w:rPr>
        <w:tab/>
      </w:r>
      <w:r w:rsidDel="00000000" w:rsidR="00000000" w:rsidRPr="00000000">
        <w:rPr>
          <w:rFonts w:ascii="Covered By Your Grace" w:cs="Covered By Your Grace" w:eastAsia="Covered By Your Grace" w:hAnsi="Covered By Your Grace"/>
          <w:sz w:val="28"/>
          <w:szCs w:val="28"/>
          <w:rtl w:val="0"/>
        </w:rPr>
        <w:tab/>
        <w:tab/>
      </w:r>
    </w:p>
    <w:p w:rsidR="00000000" w:rsidDel="00000000" w:rsidP="00000000" w:rsidRDefault="00000000" w:rsidRPr="00000000" w14:paraId="00000002">
      <w:pPr>
        <w:jc w:val="center"/>
        <w:rPr>
          <w:rFonts w:ascii="Georgia" w:cs="Georgia" w:eastAsia="Georgia" w:hAnsi="Georgia"/>
          <w:b w:val="1"/>
          <w:sz w:val="24"/>
          <w:szCs w:val="24"/>
        </w:rPr>
      </w:pPr>
      <w:r w:rsidDel="00000000" w:rsidR="00000000" w:rsidRPr="00000000">
        <w:rPr>
          <w:rFonts w:ascii="Georgia" w:cs="Georgia" w:eastAsia="Georgia" w:hAnsi="Georgia"/>
          <w:b w:val="1"/>
          <w:sz w:val="24"/>
          <w:szCs w:val="24"/>
          <w:rtl w:val="0"/>
        </w:rPr>
        <w:t xml:space="preserve">“Why I Love a Country That Once Betrayed Me” </w:t>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TED Talk by George Takei Guided Notes Handout</w:t>
      </w:r>
    </w:p>
    <w:p w:rsidR="00000000" w:rsidDel="00000000" w:rsidP="00000000" w:rsidRDefault="00000000" w:rsidRPr="00000000" w14:paraId="00000004">
      <w:pPr>
        <w:jc w:val="center"/>
        <w:rPr>
          <w:rFonts w:ascii="Times New Roman" w:cs="Times New Roman" w:eastAsia="Times New Roman" w:hAnsi="Times New Roman"/>
          <w:sz w:val="24"/>
          <w:szCs w:val="24"/>
        </w:rPr>
      </w:pPr>
      <w:hyperlink r:id="rId6">
        <w:r w:rsidDel="00000000" w:rsidR="00000000" w:rsidRPr="00000000">
          <w:rPr>
            <w:rFonts w:ascii="Times New Roman" w:cs="Times New Roman" w:eastAsia="Times New Roman" w:hAnsi="Times New Roman"/>
            <w:color w:val="1155cc"/>
            <w:sz w:val="24"/>
            <w:szCs w:val="24"/>
            <w:u w:val="single"/>
            <w:rtl w:val="0"/>
          </w:rPr>
          <w:t xml:space="preserve">https://youtu.be/LeBKBFAPwNc</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5">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event happened when George was 4 years old that plunged America into WWII? </w:t>
      </w:r>
    </w:p>
    <w:p w:rsidR="00000000" w:rsidDel="00000000" w:rsidP="00000000" w:rsidRDefault="00000000" w:rsidRPr="00000000" w14:paraId="00000006">
      <w:pPr>
        <w:spacing w:before="200" w:line="360" w:lineRule="auto"/>
        <w:rPr>
          <w:rFonts w:ascii="Times New Roman" w:cs="Times New Roman" w:eastAsia="Times New Roman" w:hAnsi="Times New Roman"/>
          <w:sz w:val="24"/>
          <w:szCs w:val="24"/>
          <w:vertAlign w:val="superscript"/>
        </w:rPr>
      </w:pPr>
      <w:r w:rsidDel="00000000" w:rsidR="00000000" w:rsidRPr="00000000">
        <w:rPr>
          <w:rtl w:val="0"/>
        </w:rPr>
      </w:r>
    </w:p>
    <w:p w:rsidR="00000000" w:rsidDel="00000000" w:rsidP="00000000" w:rsidRDefault="00000000" w:rsidRPr="00000000" w14:paraId="00000007">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Why were George, his family, and other Japanese Americans looked upon with fear, suspicion and hatred? </w:t>
      </w:r>
    </w:p>
    <w:p w:rsidR="00000000" w:rsidDel="00000000" w:rsidP="00000000" w:rsidRDefault="00000000" w:rsidRPr="00000000" w14:paraId="00000008">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happened on February 19th, 1942? </w:t>
      </w:r>
    </w:p>
    <w:p w:rsidR="00000000" w:rsidDel="00000000" w:rsidP="00000000" w:rsidRDefault="00000000" w:rsidRPr="00000000" w14:paraId="0000000A">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are some details George remembers about his experience in the internment camp? </w:t>
      </w:r>
    </w:p>
    <w:p w:rsidR="00000000" w:rsidDel="00000000" w:rsidP="00000000" w:rsidRDefault="00000000" w:rsidRPr="00000000" w14:paraId="0000000C">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problems did his family face when they returned to California after they were released? </w:t>
      </w:r>
    </w:p>
    <w:p w:rsidR="00000000" w:rsidDel="00000000" w:rsidP="00000000" w:rsidRDefault="00000000" w:rsidRPr="00000000" w14:paraId="0000000E">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happened when young Japanese Americans originally volunteered to fight for their country after the bombing of Pearl Harbor? </w:t>
      </w:r>
    </w:p>
    <w:p w:rsidR="00000000" w:rsidDel="00000000" w:rsidP="00000000" w:rsidRDefault="00000000" w:rsidRPr="00000000" w14:paraId="00000010">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is significant about the term Non-Alien?</w:t>
      </w:r>
    </w:p>
    <w:p w:rsidR="00000000" w:rsidDel="00000000" w:rsidP="00000000" w:rsidRDefault="00000000" w:rsidRPr="00000000" w14:paraId="00000012">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Why did the government finally decide to open up military service for Japanese Americans? </w:t>
      </w:r>
    </w:p>
    <w:p w:rsidR="00000000" w:rsidDel="00000000" w:rsidP="00000000" w:rsidRDefault="00000000" w:rsidRPr="00000000" w14:paraId="00000014">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Why did thousands of young Japanese Americans still volunteer to serve in the military after they had been denied service and imprisoned? </w:t>
      </w:r>
    </w:p>
    <w:p w:rsidR="00000000" w:rsidDel="00000000" w:rsidP="00000000" w:rsidRDefault="00000000" w:rsidRPr="00000000" w14:paraId="00000016">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specific accomplishment does George mention about the 442nd Regimental Combat Team? </w:t>
      </w:r>
    </w:p>
    <w:p w:rsidR="00000000" w:rsidDel="00000000" w:rsidP="00000000" w:rsidRDefault="00000000" w:rsidRPr="00000000" w14:paraId="00000018">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A">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can we, the viewers, learn from George’s story?</w:t>
      </w:r>
    </w:p>
    <w:p w:rsidR="00000000" w:rsidDel="00000000" w:rsidP="00000000" w:rsidRDefault="00000000" w:rsidRPr="00000000" w14:paraId="0000001B">
      <w:pPr>
        <w:spacing w:before="0" w:line="360" w:lineRule="auto"/>
        <w:ind w:left="432"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Why is it important for people to share their experiences with injustice?</w:t>
      </w:r>
    </w:p>
    <w:p w:rsidR="00000000" w:rsidDel="00000000" w:rsidP="00000000" w:rsidRDefault="00000000" w:rsidRPr="00000000" w14:paraId="0000001D">
      <w:pPr>
        <w:spacing w:before="200" w:line="360" w:lineRule="auto"/>
        <w:ind w:left="45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George’s dad, who suffered the most under the conditions of Japanese American internment, said to George: “Our democracy is a people's democracy, and it can be as great as the people can be, but it is also as fallible as people are.” What does he mean by this? What does the word “fallible” mean?</w:t>
      </w:r>
    </w:p>
    <w:p w:rsidR="00000000" w:rsidDel="00000000" w:rsidP="00000000" w:rsidRDefault="00000000" w:rsidRPr="00000000" w14:paraId="0000001F">
      <w:pPr>
        <w:spacing w:before="200"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0">
      <w:pPr>
        <w:numPr>
          <w:ilvl w:val="0"/>
          <w:numId w:val="1"/>
        </w:numPr>
        <w:spacing w:before="0" w:line="360" w:lineRule="auto"/>
        <w:ind w:left="432"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Could something like this happen today? Why or why not? Explain your reasoning.</w:t>
      </w:r>
    </w:p>
    <w:sectPr>
      <w:pgSz w:h="15840" w:w="12240"/>
      <w:pgMar w:bottom="720" w:top="720" w:left="720" w:right="72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Georgia"/>
  <w:font w:name="Covered By Your Grace">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432"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youtu.be/LeBKBFAPwNc"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CoveredByYourGrace-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