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70" w:rsidRDefault="00173170" w:rsidP="0017317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Activity </w:t>
      </w:r>
      <w:r>
        <w:rPr>
          <w:rFonts w:ascii="Cambria-Bold" w:hAnsi="Cambria-Bold" w:cs="Cambria-Bold"/>
          <w:b/>
          <w:bCs/>
          <w:sz w:val="24"/>
          <w:szCs w:val="24"/>
        </w:rPr>
        <w:t>3</w:t>
      </w:r>
    </w:p>
    <w:p w:rsidR="00173170" w:rsidRDefault="00173170" w:rsidP="0017317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173170" w:rsidRDefault="00173170" w:rsidP="0017317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The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following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paragraph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has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words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in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bold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with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a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number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in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parenthes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es </w:t>
      </w:r>
      <w:r>
        <w:rPr>
          <w:rFonts w:ascii="Cambria-Bold" w:hAnsi="Cambria-Bold" w:cs="Cambria-Bold"/>
          <w:b/>
          <w:bCs/>
          <w:sz w:val="24"/>
          <w:szCs w:val="24"/>
        </w:rPr>
        <w:t>is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next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to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each.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You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need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to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determine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whether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or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not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the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word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is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capitalized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appropriately.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On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your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paper,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number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1--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mbria-Bold" w:hAnsi="Cambria-Bold" w:cs="Cambria-Bold"/>
          <w:b/>
          <w:bCs/>
          <w:sz w:val="24"/>
          <w:szCs w:val="24"/>
        </w:rPr>
        <w:t>10.</w:t>
      </w:r>
    </w:p>
    <w:p w:rsidR="00173170" w:rsidRDefault="00173170" w:rsidP="0017317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Write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the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correct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capitalization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of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the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word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next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to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the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corresponding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number,</w:t>
      </w:r>
      <w:proofErr w:type="gramEnd"/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if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it’</w:t>
      </w:r>
      <w:r>
        <w:rPr>
          <w:rFonts w:ascii="Cambria-Bold" w:hAnsi="Cambria-Bold" w:cs="Cambria-Bold"/>
          <w:b/>
          <w:bCs/>
          <w:sz w:val="24"/>
          <w:szCs w:val="24"/>
        </w:rPr>
        <w:t>s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already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capitalized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correctly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write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“correct.”</w:t>
      </w:r>
    </w:p>
    <w:p w:rsidR="000726D0" w:rsidRPr="00173170" w:rsidRDefault="00173170" w:rsidP="0017317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My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best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friend,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jon</w:t>
      </w:r>
      <w:proofErr w:type="spellEnd"/>
      <w:r>
        <w:rPr>
          <w:rFonts w:ascii="Cambria" w:hAnsi="Cambria" w:cs="Cambria"/>
          <w:sz w:val="24"/>
          <w:szCs w:val="24"/>
        </w:rPr>
        <w:t>(</w:t>
      </w:r>
      <w:proofErr w:type="gramEnd"/>
      <w:r>
        <w:rPr>
          <w:rFonts w:ascii="Cambria" w:hAnsi="Cambria" w:cs="Cambria"/>
          <w:sz w:val="24"/>
          <w:szCs w:val="24"/>
        </w:rPr>
        <w:t>1),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great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guy!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likes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all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same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things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like;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fishing</w:t>
      </w:r>
      <w:r>
        <w:rPr>
          <w:rFonts w:ascii="Cambria" w:hAnsi="Cambria" w:cs="Cambria"/>
          <w:sz w:val="24"/>
          <w:szCs w:val="24"/>
        </w:rPr>
        <w:t>(</w:t>
      </w:r>
      <w:proofErr w:type="gramEnd"/>
      <w:r>
        <w:rPr>
          <w:rFonts w:ascii="Cambria" w:hAnsi="Cambria" w:cs="Cambria"/>
          <w:sz w:val="24"/>
          <w:szCs w:val="24"/>
        </w:rPr>
        <w:t>2),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baseball,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video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games.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lives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right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around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block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from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main</w:t>
      </w:r>
      <w:r w:rsidR="00FF5488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street</w:t>
      </w:r>
      <w:r>
        <w:rPr>
          <w:rFonts w:ascii="Cambria" w:hAnsi="Cambria" w:cs="Cambria"/>
          <w:sz w:val="24"/>
          <w:szCs w:val="24"/>
        </w:rPr>
        <w:t>(</w:t>
      </w:r>
      <w:proofErr w:type="gramEnd"/>
      <w:r>
        <w:rPr>
          <w:rFonts w:ascii="Cambria" w:hAnsi="Cambria" w:cs="Cambria"/>
          <w:sz w:val="24"/>
          <w:szCs w:val="24"/>
        </w:rPr>
        <w:t>3).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always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hang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out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together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saturdays</w:t>
      </w:r>
      <w:proofErr w:type="spellEnd"/>
      <w:r>
        <w:rPr>
          <w:rFonts w:ascii="Cambria" w:hAnsi="Cambria" w:cs="Cambria"/>
          <w:sz w:val="24"/>
          <w:szCs w:val="24"/>
        </w:rPr>
        <w:t>(</w:t>
      </w:r>
      <w:proofErr w:type="gramEnd"/>
      <w:r>
        <w:rPr>
          <w:rFonts w:ascii="Cambria" w:hAnsi="Cambria" w:cs="Cambria"/>
          <w:sz w:val="24"/>
          <w:szCs w:val="24"/>
        </w:rPr>
        <w:t>4),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since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can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just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walk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each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others’</w:t>
      </w:r>
      <w:proofErr w:type="spellEnd"/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houses.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Jon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two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sisters,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margaret</w:t>
      </w:r>
      <w:proofErr w:type="spellEnd"/>
      <w:r>
        <w:rPr>
          <w:rFonts w:ascii="Cambria" w:hAnsi="Cambria" w:cs="Cambria"/>
          <w:sz w:val="24"/>
          <w:szCs w:val="24"/>
        </w:rPr>
        <w:t>(</w:t>
      </w:r>
      <w:proofErr w:type="gramEnd"/>
      <w:r>
        <w:rPr>
          <w:rFonts w:ascii="Cambria" w:hAnsi="Cambria" w:cs="Cambria"/>
          <w:sz w:val="24"/>
          <w:szCs w:val="24"/>
        </w:rPr>
        <w:t>5)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Deliliah</w:t>
      </w:r>
      <w:proofErr w:type="spellEnd"/>
      <w:r>
        <w:rPr>
          <w:rFonts w:ascii="Cambria" w:hAnsi="Cambria" w:cs="Cambria"/>
          <w:sz w:val="24"/>
          <w:szCs w:val="24"/>
        </w:rPr>
        <w:t>(6).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Margaret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always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wants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hang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around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us,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which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can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get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pretty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annoying.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Jon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does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good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job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distracting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her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by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telling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her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walk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dog</w:t>
      </w:r>
      <w:r>
        <w:rPr>
          <w:rFonts w:ascii="Cambria" w:hAnsi="Cambria" w:cs="Cambria"/>
          <w:sz w:val="24"/>
          <w:szCs w:val="24"/>
        </w:rPr>
        <w:t>(</w:t>
      </w:r>
      <w:proofErr w:type="gramEnd"/>
      <w:r>
        <w:rPr>
          <w:rFonts w:ascii="Cambria" w:hAnsi="Cambria" w:cs="Cambria"/>
          <w:sz w:val="24"/>
          <w:szCs w:val="24"/>
        </w:rPr>
        <w:t>7).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Delilah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likes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pretend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that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don’</w:t>
      </w:r>
      <w:r>
        <w:rPr>
          <w:rFonts w:ascii="Cambria" w:hAnsi="Cambria" w:cs="Cambria"/>
          <w:sz w:val="24"/>
          <w:szCs w:val="24"/>
        </w:rPr>
        <w:t>t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exist.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she’</w:t>
      </w:r>
      <w:r>
        <w:rPr>
          <w:rFonts w:ascii="Cambria-Bold" w:hAnsi="Cambria-Bold" w:cs="Cambria-Bold"/>
          <w:b/>
          <w:bCs/>
          <w:sz w:val="24"/>
          <w:szCs w:val="24"/>
        </w:rPr>
        <w:t>s</w:t>
      </w:r>
      <w:proofErr w:type="gramEnd"/>
      <w:r>
        <w:rPr>
          <w:rFonts w:ascii="Cambria" w:hAnsi="Cambria" w:cs="Cambria"/>
          <w:sz w:val="24"/>
          <w:szCs w:val="24"/>
        </w:rPr>
        <w:t>(8)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older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claims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mature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deal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with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us.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Sometimes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can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really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nice,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though,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because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she’</w:t>
      </w:r>
      <w:r>
        <w:rPr>
          <w:rFonts w:ascii="Cambria" w:hAnsi="Cambria" w:cs="Cambria"/>
          <w:sz w:val="24"/>
          <w:szCs w:val="24"/>
        </w:rPr>
        <w:t>ll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drive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dairyqueen</w:t>
      </w:r>
      <w:proofErr w:type="spellEnd"/>
      <w:r>
        <w:rPr>
          <w:rFonts w:ascii="Cambria" w:hAnsi="Cambria" w:cs="Cambria"/>
          <w:sz w:val="24"/>
          <w:szCs w:val="24"/>
        </w:rPr>
        <w:t>(</w:t>
      </w:r>
      <w:proofErr w:type="gramEnd"/>
      <w:r>
        <w:rPr>
          <w:rFonts w:ascii="Cambria" w:hAnsi="Cambria" w:cs="Cambria"/>
          <w:sz w:val="24"/>
          <w:szCs w:val="24"/>
        </w:rPr>
        <w:t>9)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for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ice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cream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(but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have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chip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pay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for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her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dessert).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Being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friends</w:t>
      </w:r>
      <w:r>
        <w:rPr>
          <w:rFonts w:ascii="Cambria" w:hAnsi="Cambria" w:cs="Cambria"/>
          <w:sz w:val="24"/>
          <w:szCs w:val="24"/>
        </w:rPr>
        <w:t>(10)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with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Jon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sure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its</w:t>
      </w:r>
      <w:r w:rsidR="00FF5488">
        <w:rPr>
          <w:rFonts w:ascii="Cambria" w:hAnsi="Cambria" w:cs="Cambria"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>perks!</w:t>
      </w:r>
    </w:p>
    <w:sectPr w:rsidR="000726D0" w:rsidRPr="00173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70"/>
    <w:rsid w:val="00173170"/>
    <w:rsid w:val="00424E37"/>
    <w:rsid w:val="00EF2D2B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2017-10-18T19:23:00Z</dcterms:created>
  <dcterms:modified xsi:type="dcterms:W3CDTF">2017-10-18T19:40:00Z</dcterms:modified>
</cp:coreProperties>
</file>