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47" w:rsidRDefault="00977347">
      <w:pPr>
        <w:rPr>
          <w:rFonts w:ascii="Arial" w:hAnsi="Arial" w:cs="Arial"/>
          <w:bCs/>
          <w:szCs w:val="24"/>
        </w:rPr>
      </w:pPr>
      <w:r>
        <w:rPr>
          <w:rFonts w:ascii="Arial" w:hAnsi="Arial" w:cs="Arial"/>
          <w:bCs/>
          <w:szCs w:val="24"/>
        </w:rPr>
        <w:t>Notes 4 – Statistics</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 xml:space="preserve">Name _______________________ </w:t>
      </w:r>
    </w:p>
    <w:p w:rsidR="0009286E" w:rsidRPr="00977347" w:rsidRDefault="003568B8">
      <w:pPr>
        <w:rPr>
          <w:rFonts w:ascii="Arial" w:hAnsi="Arial" w:cs="Arial"/>
          <w:bCs/>
          <w:szCs w:val="24"/>
        </w:rPr>
      </w:pPr>
      <w:r w:rsidRPr="00977347">
        <w:rPr>
          <w:rFonts w:ascii="Arial" w:hAnsi="Arial" w:cs="Arial"/>
          <w:bCs/>
          <w:szCs w:val="24"/>
        </w:rPr>
        <w:t>Interpreting the Standard Deviation</w:t>
      </w:r>
    </w:p>
    <w:p w:rsidR="00977347" w:rsidRPr="00977347" w:rsidRDefault="00977347">
      <w:pPr>
        <w:rPr>
          <w:rFonts w:ascii="Arial" w:hAnsi="Arial" w:cs="Arial"/>
          <w:bCs/>
          <w:szCs w:val="24"/>
        </w:rPr>
      </w:pPr>
    </w:p>
    <w:p w:rsidR="00977347" w:rsidRDefault="00977347" w:rsidP="00977347">
      <w:pPr>
        <w:ind w:right="0"/>
        <w:rPr>
          <w:rFonts w:ascii="Arial" w:eastAsia="Times New Roman" w:hAnsi="Arial" w:cs="Arial"/>
          <w:bCs/>
          <w:szCs w:val="24"/>
          <w:u w:val="single"/>
        </w:rPr>
      </w:pPr>
      <w:r w:rsidRPr="00977347">
        <w:rPr>
          <w:rFonts w:ascii="Arial" w:eastAsia="Times New Roman" w:hAnsi="Arial" w:cs="Arial"/>
          <w:bCs/>
          <w:szCs w:val="24"/>
        </w:rPr>
        <w:t xml:space="preserve">Learning Targets - </w:t>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p>
    <w:p w:rsidR="00977347" w:rsidRDefault="00977347" w:rsidP="00977347">
      <w:pPr>
        <w:ind w:right="0"/>
        <w:rPr>
          <w:rFonts w:ascii="Arial" w:eastAsia="Times New Roman" w:hAnsi="Arial" w:cs="Arial"/>
          <w:bCs/>
          <w:szCs w:val="24"/>
          <w:u w:val="single"/>
        </w:rPr>
      </w:pPr>
    </w:p>
    <w:p w:rsidR="00977347" w:rsidRDefault="00977347" w:rsidP="00977347">
      <w:pPr>
        <w:ind w:right="0"/>
        <w:rPr>
          <w:rFonts w:ascii="Arial" w:eastAsia="Times New Roman" w:hAnsi="Arial" w:cs="Arial"/>
          <w:bCs/>
          <w:szCs w:val="24"/>
          <w:u w:val="single"/>
        </w:rPr>
      </w:pP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r>
        <w:rPr>
          <w:rFonts w:ascii="Arial" w:eastAsia="Times New Roman" w:hAnsi="Arial" w:cs="Arial"/>
          <w:bCs/>
          <w:szCs w:val="24"/>
          <w:u w:val="single"/>
        </w:rPr>
        <w:tab/>
      </w:r>
    </w:p>
    <w:p w:rsidR="00977347" w:rsidRDefault="00977347" w:rsidP="00977347">
      <w:pPr>
        <w:ind w:right="0"/>
        <w:rPr>
          <w:rFonts w:ascii="Arial" w:eastAsia="Times New Roman" w:hAnsi="Arial" w:cs="Arial"/>
          <w:bCs/>
          <w:szCs w:val="24"/>
        </w:rPr>
      </w:pPr>
    </w:p>
    <w:p w:rsidR="005425C6" w:rsidRDefault="00977347" w:rsidP="00977347">
      <w:pPr>
        <w:ind w:right="0"/>
        <w:rPr>
          <w:szCs w:val="24"/>
        </w:rPr>
      </w:pPr>
      <w:r w:rsidRPr="00977347">
        <w:rPr>
          <w:rFonts w:ascii="Arial" w:eastAsia="Times New Roman" w:hAnsi="Arial" w:cs="Arial"/>
          <w:bCs/>
          <w:szCs w:val="24"/>
        </w:rPr>
        <w:t>To find the mean and the standard deviation for a set of data,</w:t>
      </w:r>
      <w:r w:rsidR="005425C6">
        <w:rPr>
          <w:rFonts w:ascii="Times New Roman" w:eastAsia="Times New Roman" w:hAnsi="Times New Roman" w:cs="Times New Roman"/>
          <w:szCs w:val="24"/>
        </w:rPr>
        <w:t xml:space="preserve"> </w:t>
      </w:r>
      <w:r w:rsidRPr="005425C6">
        <w:rPr>
          <w:rFonts w:ascii="Arial" w:eastAsia="Times New Roman" w:hAnsi="Arial" w:cs="Arial"/>
          <w:bCs/>
          <w:szCs w:val="24"/>
        </w:rPr>
        <w:t>there are two ways you can use the calculator.</w:t>
      </w:r>
      <w:r w:rsidR="005425C6" w:rsidRPr="005425C6">
        <w:rPr>
          <w:szCs w:val="24"/>
        </w:rPr>
        <w:t xml:space="preserve"> </w:t>
      </w:r>
    </w:p>
    <w:p w:rsidR="005425C6" w:rsidRDefault="005425C6" w:rsidP="00977347">
      <w:pPr>
        <w:ind w:right="0"/>
        <w:rPr>
          <w:szCs w:val="24"/>
        </w:rPr>
      </w:pPr>
    </w:p>
    <w:p w:rsidR="00977347" w:rsidRPr="005425C6" w:rsidRDefault="005425C6" w:rsidP="005425C6">
      <w:pPr>
        <w:ind w:right="0"/>
        <w:rPr>
          <w:rFonts w:ascii="Times New Roman" w:eastAsia="Times New Roman" w:hAnsi="Times New Roman" w:cs="Times New Roman"/>
          <w:szCs w:val="24"/>
        </w:rPr>
      </w:pPr>
      <w:r>
        <w:rPr>
          <w:szCs w:val="24"/>
        </w:rPr>
        <w:t xml:space="preserve">Method 1:  </w:t>
      </w:r>
    </w:p>
    <w:p w:rsidR="005425C6" w:rsidRDefault="005425C6">
      <w:pPr>
        <w:rPr>
          <w:szCs w:val="24"/>
        </w:rPr>
      </w:pPr>
      <w:r>
        <w:rPr>
          <w:noProof/>
        </w:rPr>
        <w:drawing>
          <wp:inline distT="0" distB="0" distL="0" distR="0" wp14:anchorId="64883DD2" wp14:editId="18EA898A">
            <wp:extent cx="6832600" cy="177384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32600" cy="1773848"/>
                    </a:xfrm>
                    <a:prstGeom prst="rect">
                      <a:avLst/>
                    </a:prstGeom>
                  </pic:spPr>
                </pic:pic>
              </a:graphicData>
            </a:graphic>
          </wp:inline>
        </w:drawing>
      </w:r>
    </w:p>
    <w:p w:rsidR="005425C6" w:rsidRDefault="005425C6">
      <w:pPr>
        <w:rPr>
          <w:szCs w:val="24"/>
        </w:rPr>
      </w:pPr>
    </w:p>
    <w:p w:rsidR="005425C6" w:rsidRDefault="005425C6">
      <w:pPr>
        <w:rPr>
          <w:szCs w:val="24"/>
        </w:rPr>
      </w:pPr>
      <w:r>
        <w:rPr>
          <w:szCs w:val="24"/>
        </w:rPr>
        <w:t>Method 2:</w:t>
      </w:r>
    </w:p>
    <w:p w:rsidR="005425C6" w:rsidRDefault="005425C6" w:rsidP="005425C6">
      <w:pPr>
        <w:pStyle w:val="ListParagraph"/>
        <w:numPr>
          <w:ilvl w:val="0"/>
          <w:numId w:val="1"/>
        </w:numPr>
        <w:rPr>
          <w:szCs w:val="24"/>
        </w:rPr>
      </w:pPr>
      <w:r>
        <w:rPr>
          <w:szCs w:val="24"/>
        </w:rPr>
        <w:t xml:space="preserve">Press STAT, ENTER to enter the data.  </w:t>
      </w:r>
      <w:proofErr w:type="spellStart"/>
      <w:r>
        <w:rPr>
          <w:szCs w:val="24"/>
        </w:rPr>
        <w:t>Indput</w:t>
      </w:r>
      <w:proofErr w:type="spellEnd"/>
      <w:r>
        <w:rPr>
          <w:szCs w:val="24"/>
        </w:rPr>
        <w:t xml:space="preserve"> the data.</w:t>
      </w:r>
    </w:p>
    <w:p w:rsidR="005425C6" w:rsidRDefault="005425C6" w:rsidP="005425C6">
      <w:pPr>
        <w:pStyle w:val="ListParagraph"/>
        <w:numPr>
          <w:ilvl w:val="0"/>
          <w:numId w:val="1"/>
        </w:numPr>
        <w:rPr>
          <w:szCs w:val="24"/>
        </w:rPr>
      </w:pPr>
      <w:r>
        <w:rPr>
          <w:szCs w:val="24"/>
        </w:rPr>
        <w:t>Press 2ND, LIST.</w:t>
      </w:r>
    </w:p>
    <w:p w:rsidR="005425C6" w:rsidRDefault="005425C6" w:rsidP="005425C6">
      <w:pPr>
        <w:pStyle w:val="ListParagraph"/>
        <w:numPr>
          <w:ilvl w:val="0"/>
          <w:numId w:val="1"/>
        </w:numPr>
        <w:rPr>
          <w:szCs w:val="24"/>
        </w:rPr>
      </w:pPr>
      <w:r>
        <w:rPr>
          <w:szCs w:val="24"/>
        </w:rPr>
        <w:t>Use the right arrow key to get to the MATH menu.</w:t>
      </w:r>
    </w:p>
    <w:p w:rsidR="005425C6" w:rsidRDefault="005425C6" w:rsidP="005425C6">
      <w:pPr>
        <w:pStyle w:val="ListParagraph"/>
        <w:numPr>
          <w:ilvl w:val="0"/>
          <w:numId w:val="1"/>
        </w:numPr>
        <w:rPr>
          <w:szCs w:val="24"/>
        </w:rPr>
      </w:pPr>
      <w:r>
        <w:rPr>
          <w:szCs w:val="24"/>
        </w:rPr>
        <w:t>Choose option 3 for the mean or option 7 for standard deviation.</w:t>
      </w:r>
    </w:p>
    <w:p w:rsidR="005425C6" w:rsidRDefault="005425C6" w:rsidP="005425C6">
      <w:pPr>
        <w:ind w:left="0"/>
        <w:rPr>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Default="005425C6" w:rsidP="005425C6">
      <w:pPr>
        <w:pStyle w:val="ny-lesson-hdr-1"/>
        <w:ind w:left="-720"/>
        <w:rPr>
          <w:rFonts w:asciiTheme="minorHAnsi" w:hAnsiTheme="minorHAnsi"/>
          <w:sz w:val="24"/>
          <w:szCs w:val="24"/>
        </w:rPr>
      </w:pPr>
    </w:p>
    <w:p w:rsidR="005425C6" w:rsidRPr="005425C6" w:rsidRDefault="005425C6" w:rsidP="005425C6">
      <w:pPr>
        <w:pStyle w:val="ny-lesson-hdr-1"/>
        <w:ind w:left="-720"/>
        <w:rPr>
          <w:rFonts w:asciiTheme="minorHAnsi" w:hAnsiTheme="minorHAnsi"/>
          <w:sz w:val="24"/>
          <w:szCs w:val="24"/>
        </w:rPr>
      </w:pPr>
      <w:r w:rsidRPr="005425C6">
        <w:rPr>
          <w:rFonts w:asciiTheme="minorHAnsi" w:hAnsiTheme="minorHAnsi"/>
          <w:sz w:val="24"/>
          <w:szCs w:val="24"/>
        </w:rPr>
        <w:lastRenderedPageBreak/>
        <w:t>Exercise 1</w:t>
      </w:r>
    </w:p>
    <w:p w:rsidR="005425C6" w:rsidRPr="005425C6" w:rsidRDefault="005425C6" w:rsidP="005425C6">
      <w:pPr>
        <w:pStyle w:val="ny-lesson-numbering"/>
        <w:ind w:left="-720"/>
        <w:rPr>
          <w:rFonts w:asciiTheme="minorHAnsi" w:hAnsiTheme="minorHAnsi"/>
          <w:sz w:val="24"/>
          <w:szCs w:val="24"/>
        </w:rPr>
      </w:pPr>
      <w:r w:rsidRPr="005425C6">
        <w:rPr>
          <w:rFonts w:asciiTheme="minorHAnsi" w:hAnsiTheme="minorHAnsi"/>
          <w:sz w:val="24"/>
          <w:szCs w:val="24"/>
        </w:rPr>
        <w:t>The heights (in inches) of nine women are as shown below.</w:t>
      </w:r>
    </w:p>
    <w:p w:rsidR="005425C6" w:rsidRPr="005425C6" w:rsidRDefault="005425C6" w:rsidP="005425C6">
      <w:pPr>
        <w:pStyle w:val="ny-lesson-numbering"/>
        <w:numPr>
          <w:ilvl w:val="0"/>
          <w:numId w:val="0"/>
        </w:numPr>
        <w:ind w:left="-720"/>
        <w:rPr>
          <w:rFonts w:ascii="Cambria Math" w:hAnsi="Cambria Math"/>
          <w:sz w:val="24"/>
          <w:szCs w:val="24"/>
          <w:oMath/>
        </w:rPr>
      </w:pPr>
      <m:oMathPara>
        <m:oMath>
          <m:r>
            <m:rPr>
              <m:sty m:val="p"/>
            </m:rPr>
            <w:rPr>
              <w:rFonts w:ascii="Cambria Math" w:hAnsi="Cambria Math"/>
              <w:sz w:val="24"/>
              <w:szCs w:val="24"/>
            </w:rPr>
            <m:t>68.4    70.9    67.4    67.7    67.1    69.2    66.0    70.3    67.6</m:t>
          </m:r>
        </m:oMath>
      </m:oMathPara>
    </w:p>
    <w:p w:rsidR="005425C6" w:rsidRPr="005425C6" w:rsidRDefault="005425C6" w:rsidP="005425C6">
      <w:pPr>
        <w:pStyle w:val="ny-lesson-numbering"/>
        <w:numPr>
          <w:ilvl w:val="0"/>
          <w:numId w:val="0"/>
        </w:numPr>
        <w:ind w:left="-720"/>
        <w:rPr>
          <w:rFonts w:asciiTheme="minorHAnsi" w:hAnsiTheme="minorHAnsi"/>
          <w:sz w:val="24"/>
          <w:szCs w:val="24"/>
        </w:rPr>
      </w:pPr>
      <w:r w:rsidRPr="005425C6">
        <w:rPr>
          <w:rFonts w:asciiTheme="minorHAnsi" w:hAnsiTheme="minorHAnsi"/>
          <w:sz w:val="24"/>
          <w:szCs w:val="24"/>
        </w:rPr>
        <w:t>Use the statistical features of your calculator or computer software to find the mean and the standard deviation of these heights to the nearest hundredth.</w:t>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r w:rsidRPr="005425C6">
        <w:rPr>
          <w:rFonts w:asciiTheme="minorHAnsi" w:hAnsiTheme="minorHAnsi"/>
          <w:sz w:val="24"/>
          <w:szCs w:val="24"/>
        </w:rPr>
        <w:t>Mean: ____________________</w:t>
      </w:r>
    </w:p>
    <w:p w:rsidR="005425C6" w:rsidRPr="005425C6" w:rsidRDefault="005425C6" w:rsidP="005425C6">
      <w:pPr>
        <w:pStyle w:val="ny-lesson-paragraph"/>
        <w:ind w:left="-720"/>
        <w:rPr>
          <w:rFonts w:asciiTheme="minorHAnsi" w:hAnsiTheme="minorHAnsi"/>
          <w:sz w:val="24"/>
          <w:szCs w:val="24"/>
        </w:rPr>
      </w:pPr>
      <w:r w:rsidRPr="005425C6">
        <w:rPr>
          <w:rFonts w:asciiTheme="minorHAnsi" w:hAnsiTheme="minorHAnsi"/>
          <w:sz w:val="24"/>
          <w:szCs w:val="24"/>
        </w:rPr>
        <w:t>Standard Deviation:  ____________________</w:t>
      </w:r>
    </w:p>
    <w:p w:rsidR="005425C6" w:rsidRPr="005425C6" w:rsidRDefault="005425C6" w:rsidP="005425C6">
      <w:pPr>
        <w:pStyle w:val="ny-lesson-hdr-1"/>
        <w:ind w:left="-720"/>
        <w:rPr>
          <w:rFonts w:asciiTheme="minorHAnsi" w:hAnsiTheme="minorHAnsi"/>
          <w:sz w:val="24"/>
          <w:szCs w:val="24"/>
        </w:rPr>
      </w:pPr>
    </w:p>
    <w:p w:rsidR="005425C6" w:rsidRPr="005425C6" w:rsidRDefault="005425C6" w:rsidP="005425C6">
      <w:pPr>
        <w:pStyle w:val="ny-lesson-hdr-1"/>
        <w:ind w:left="-720"/>
        <w:rPr>
          <w:rFonts w:asciiTheme="minorHAnsi" w:hAnsiTheme="minorHAnsi"/>
          <w:sz w:val="24"/>
          <w:szCs w:val="24"/>
        </w:rPr>
      </w:pPr>
      <w:r w:rsidRPr="005425C6">
        <w:rPr>
          <w:rFonts w:asciiTheme="minorHAnsi" w:hAnsiTheme="minorHAnsi"/>
          <w:sz w:val="24"/>
          <w:szCs w:val="24"/>
        </w:rPr>
        <w:t xml:space="preserve">Exploratory Challenge/Exercises 2–5 </w:t>
      </w:r>
    </w:p>
    <w:p w:rsidR="005425C6" w:rsidRPr="005425C6" w:rsidRDefault="005425C6" w:rsidP="005425C6">
      <w:pPr>
        <w:pStyle w:val="ny-lesson-numbering"/>
        <w:ind w:left="-720"/>
        <w:rPr>
          <w:rFonts w:asciiTheme="minorHAnsi" w:hAnsiTheme="minorHAnsi"/>
          <w:sz w:val="24"/>
          <w:szCs w:val="24"/>
        </w:rPr>
      </w:pPr>
      <w:r w:rsidRPr="005425C6">
        <w:rPr>
          <w:rFonts w:asciiTheme="minorHAnsi" w:hAnsiTheme="minorHAnsi"/>
          <w:sz w:val="24"/>
          <w:szCs w:val="24"/>
        </w:rPr>
        <w:t xml:space="preserve">A group of people attended a talk at a conference.  At the end of the talk, ten of the attendees were given a questionnaire that consisted of four questions.  The questions were optional, so it was possible that some attendees might answer none of the questions, while others might </w:t>
      </w:r>
      <w:proofErr w:type="gramStart"/>
      <w:r w:rsidRPr="005425C6">
        <w:rPr>
          <w:rFonts w:asciiTheme="minorHAnsi" w:hAnsiTheme="minorHAnsi"/>
          <w:sz w:val="24"/>
          <w:szCs w:val="24"/>
        </w:rPr>
        <w:t xml:space="preserve">answer </w:t>
      </w:r>
      <w:proofErr w:type="gramEnd"/>
      <m:oMath>
        <m:r>
          <w:rPr>
            <w:rFonts w:ascii="Cambria Math" w:hAnsi="Cambria Math"/>
            <w:sz w:val="24"/>
            <w:szCs w:val="24"/>
          </w:rPr>
          <m:t>1</m:t>
        </m:r>
      </m:oMath>
      <w:r w:rsidRPr="005425C6">
        <w:rPr>
          <w:rFonts w:asciiTheme="minorHAnsi" w:hAnsiTheme="minorHAnsi"/>
          <w:sz w:val="24"/>
          <w:szCs w:val="24"/>
        </w:rPr>
        <w:t>,</w:t>
      </w:r>
      <m:oMath>
        <m:r>
          <w:rPr>
            <w:rFonts w:ascii="Cambria Math" w:hAnsi="Cambria Math"/>
            <w:sz w:val="24"/>
            <w:szCs w:val="24"/>
          </w:rPr>
          <m:t xml:space="preserve"> 2</m:t>
        </m:r>
      </m:oMath>
      <w:r w:rsidRPr="005425C6">
        <w:rPr>
          <w:rFonts w:asciiTheme="minorHAnsi" w:hAnsiTheme="minorHAnsi"/>
          <w:sz w:val="24"/>
          <w:szCs w:val="24"/>
        </w:rPr>
        <w:t>,</w:t>
      </w:r>
      <m:oMath>
        <m:r>
          <w:rPr>
            <w:rFonts w:ascii="Cambria Math" w:hAnsi="Cambria Math"/>
            <w:sz w:val="24"/>
            <w:szCs w:val="24"/>
          </w:rPr>
          <m:t xml:space="preserve"> 3</m:t>
        </m:r>
      </m:oMath>
      <w:r w:rsidRPr="005425C6">
        <w:rPr>
          <w:rFonts w:asciiTheme="minorHAnsi" w:hAnsiTheme="minorHAnsi"/>
          <w:sz w:val="24"/>
          <w:szCs w:val="24"/>
        </w:rPr>
        <w:t>,</w:t>
      </w:r>
      <m:oMath>
        <m:r>
          <w:rPr>
            <w:rFonts w:ascii="Cambria Math" w:hAnsi="Cambria Math"/>
            <w:sz w:val="24"/>
            <w:szCs w:val="24"/>
          </w:rPr>
          <m:t xml:space="preserve"> </m:t>
        </m:r>
      </m:oMath>
      <w:r w:rsidRPr="005425C6">
        <w:rPr>
          <w:rFonts w:asciiTheme="minorHAnsi" w:hAnsiTheme="minorHAnsi"/>
          <w:sz w:val="24"/>
          <w:szCs w:val="24"/>
        </w:rPr>
        <w:t>or all</w:t>
      </w:r>
      <m:oMath>
        <m:r>
          <w:rPr>
            <w:rFonts w:ascii="Cambria Math" w:hAnsi="Cambria Math"/>
            <w:sz w:val="24"/>
            <w:szCs w:val="24"/>
          </w:rPr>
          <m:t xml:space="preserve"> 4</m:t>
        </m:r>
      </m:oMath>
      <w:r w:rsidRPr="005425C6">
        <w:rPr>
          <w:rFonts w:asciiTheme="minorHAnsi" w:hAnsiTheme="minorHAnsi"/>
          <w:sz w:val="24"/>
          <w:szCs w:val="24"/>
        </w:rPr>
        <w:t xml:space="preserve"> of the questions (so, the possible numbers of questions answered are </w:t>
      </w:r>
      <m:oMath>
        <m:r>
          <w:rPr>
            <w:rFonts w:ascii="Cambria Math" w:hAnsi="Cambria Math"/>
            <w:sz w:val="24"/>
            <w:szCs w:val="24"/>
          </w:rPr>
          <m:t>0</m:t>
        </m:r>
      </m:oMath>
      <w:r w:rsidRPr="005425C6">
        <w:rPr>
          <w:rFonts w:asciiTheme="minorHAnsi" w:hAnsiTheme="minorHAnsi"/>
          <w:sz w:val="24"/>
          <w:szCs w:val="24"/>
        </w:rPr>
        <w:t>,</w:t>
      </w:r>
      <m:oMath>
        <m:r>
          <w:rPr>
            <w:rFonts w:ascii="Cambria Math" w:hAnsi="Cambria Math"/>
            <w:sz w:val="24"/>
            <w:szCs w:val="24"/>
          </w:rPr>
          <m:t xml:space="preserve"> 1</m:t>
        </m:r>
      </m:oMath>
      <w:r w:rsidRPr="005425C6">
        <w:rPr>
          <w:rFonts w:asciiTheme="minorHAnsi" w:hAnsiTheme="minorHAnsi"/>
          <w:sz w:val="24"/>
          <w:szCs w:val="24"/>
        </w:rPr>
        <w:t>,</w:t>
      </w:r>
      <m:oMath>
        <m:r>
          <w:rPr>
            <w:rFonts w:ascii="Cambria Math" w:hAnsi="Cambria Math"/>
            <w:sz w:val="24"/>
            <w:szCs w:val="24"/>
          </w:rPr>
          <m:t xml:space="preserve"> 2</m:t>
        </m:r>
      </m:oMath>
      <w:r w:rsidRPr="005425C6">
        <w:rPr>
          <w:rFonts w:asciiTheme="minorHAnsi" w:hAnsiTheme="minorHAnsi"/>
          <w:sz w:val="24"/>
          <w:szCs w:val="24"/>
        </w:rPr>
        <w:t xml:space="preserve">, </w:t>
      </w:r>
      <m:oMath>
        <m:r>
          <w:rPr>
            <w:rFonts w:ascii="Cambria Math" w:hAnsi="Cambria Math"/>
            <w:sz w:val="24"/>
            <w:szCs w:val="24"/>
          </w:rPr>
          <m:t>3</m:t>
        </m:r>
      </m:oMath>
      <w:r w:rsidRPr="005425C6">
        <w:rPr>
          <w:rFonts w:asciiTheme="minorHAnsi" w:hAnsiTheme="minorHAnsi"/>
          <w:sz w:val="24"/>
          <w:szCs w:val="24"/>
        </w:rPr>
        <w:t xml:space="preserve">, and </w:t>
      </w:r>
      <m:oMath>
        <m:r>
          <w:rPr>
            <w:rFonts w:ascii="Cambria Math" w:hAnsi="Cambria Math"/>
            <w:sz w:val="24"/>
            <w:szCs w:val="24"/>
          </w:rPr>
          <m:t>4</m:t>
        </m:r>
      </m:oMath>
      <w:r w:rsidRPr="005425C6">
        <w:rPr>
          <w:rFonts w:asciiTheme="minorHAnsi" w:hAnsiTheme="minorHAnsi"/>
          <w:sz w:val="24"/>
          <w:szCs w:val="24"/>
        </w:rPr>
        <w:t>).</w:t>
      </w:r>
    </w:p>
    <w:p w:rsidR="005425C6" w:rsidRPr="005425C6" w:rsidRDefault="005425C6" w:rsidP="005425C6">
      <w:pPr>
        <w:pStyle w:val="ny-lesson-numbering"/>
        <w:numPr>
          <w:ilvl w:val="0"/>
          <w:numId w:val="0"/>
        </w:numPr>
        <w:ind w:left="-720"/>
        <w:rPr>
          <w:rFonts w:asciiTheme="minorHAnsi" w:hAnsiTheme="minorHAnsi"/>
          <w:sz w:val="24"/>
          <w:szCs w:val="24"/>
        </w:rPr>
      </w:pPr>
      <w:r w:rsidRPr="005425C6">
        <w:rPr>
          <w:rFonts w:asciiTheme="minorHAnsi" w:hAnsiTheme="minorHAnsi"/>
          <w:sz w:val="24"/>
          <w:szCs w:val="24"/>
        </w:rPr>
        <w:t>Suppose that the numbers of questions answered by each of the ten people were as shown in the dot plot below.</w:t>
      </w:r>
    </w:p>
    <w:p w:rsidR="005425C6" w:rsidRPr="005425C6" w:rsidRDefault="005425C6" w:rsidP="005425C6">
      <w:pPr>
        <w:pStyle w:val="ny-lesson-numbering"/>
        <w:numPr>
          <w:ilvl w:val="0"/>
          <w:numId w:val="0"/>
        </w:numPr>
        <w:ind w:left="-720"/>
        <w:rPr>
          <w:rFonts w:asciiTheme="minorHAnsi" w:hAnsiTheme="minorHAnsi"/>
          <w:sz w:val="24"/>
          <w:szCs w:val="24"/>
        </w:rPr>
      </w:pPr>
      <w:r w:rsidRPr="005425C6">
        <w:rPr>
          <w:rFonts w:asciiTheme="minorHAnsi" w:hAnsiTheme="minorHAnsi"/>
          <w:noProof/>
          <w:sz w:val="24"/>
          <w:szCs w:val="24"/>
        </w:rPr>
        <w:drawing>
          <wp:anchor distT="0" distB="0" distL="114300" distR="114300" simplePos="0" relativeHeight="251660288" behindDoc="0" locked="0" layoutInCell="1" allowOverlap="1" wp14:anchorId="5CF2154A" wp14:editId="4E279924">
            <wp:simplePos x="0" y="0"/>
            <wp:positionH relativeFrom="margin">
              <wp:align>center</wp:align>
            </wp:positionH>
            <wp:positionV relativeFrom="paragraph">
              <wp:posOffset>111125</wp:posOffset>
            </wp:positionV>
            <wp:extent cx="5114925" cy="84772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847725"/>
                    </a:xfrm>
                    <a:prstGeom prst="rect">
                      <a:avLst/>
                    </a:prstGeom>
                    <a:noFill/>
                  </pic:spPr>
                </pic:pic>
              </a:graphicData>
            </a:graphic>
            <wp14:sizeRelH relativeFrom="page">
              <wp14:pctWidth>0</wp14:pctWidth>
            </wp14:sizeRelH>
            <wp14:sizeRelV relativeFrom="page">
              <wp14:pctHeight>0</wp14:pctHeight>
            </wp14:sizeRelV>
          </wp:anchor>
        </w:drawing>
      </w:r>
    </w:p>
    <w:p w:rsidR="005425C6" w:rsidRPr="005425C6" w:rsidRDefault="005425C6" w:rsidP="005425C6">
      <w:pPr>
        <w:pStyle w:val="ny-lesson-numbering"/>
        <w:numPr>
          <w:ilvl w:val="0"/>
          <w:numId w:val="0"/>
        </w:numPr>
        <w:ind w:left="-720"/>
        <w:rPr>
          <w:rFonts w:asciiTheme="minorHAnsi" w:hAnsiTheme="minorHAnsi"/>
          <w:sz w:val="24"/>
          <w:szCs w:val="24"/>
        </w:rPr>
      </w:pPr>
    </w:p>
    <w:p w:rsidR="005425C6" w:rsidRPr="005425C6" w:rsidRDefault="005425C6" w:rsidP="005425C6">
      <w:pPr>
        <w:pStyle w:val="ny-lesson-numbering"/>
        <w:numPr>
          <w:ilvl w:val="0"/>
          <w:numId w:val="0"/>
        </w:numPr>
        <w:ind w:left="-720"/>
        <w:rPr>
          <w:rFonts w:asciiTheme="minorHAnsi" w:hAnsiTheme="minorHAnsi"/>
          <w:sz w:val="24"/>
          <w:szCs w:val="24"/>
        </w:rPr>
      </w:pPr>
    </w:p>
    <w:p w:rsidR="005425C6" w:rsidRPr="005425C6" w:rsidRDefault="005425C6" w:rsidP="005425C6">
      <w:pPr>
        <w:pStyle w:val="ny-lesson-numbering"/>
        <w:numPr>
          <w:ilvl w:val="0"/>
          <w:numId w:val="0"/>
        </w:numPr>
        <w:ind w:left="-720"/>
        <w:rPr>
          <w:rFonts w:asciiTheme="minorHAnsi" w:hAnsiTheme="minorHAnsi"/>
          <w:sz w:val="24"/>
          <w:szCs w:val="24"/>
        </w:rPr>
      </w:pPr>
    </w:p>
    <w:p w:rsidR="005425C6" w:rsidRPr="005425C6" w:rsidRDefault="005425C6" w:rsidP="005425C6">
      <w:pPr>
        <w:pStyle w:val="ny-lesson-numbering"/>
        <w:numPr>
          <w:ilvl w:val="0"/>
          <w:numId w:val="0"/>
        </w:numPr>
        <w:ind w:left="-720"/>
        <w:rPr>
          <w:rFonts w:asciiTheme="minorHAnsi" w:hAnsiTheme="minorHAnsi"/>
          <w:sz w:val="24"/>
          <w:szCs w:val="24"/>
        </w:rPr>
      </w:pPr>
      <w:r w:rsidRPr="005425C6">
        <w:rPr>
          <w:rFonts w:asciiTheme="minorHAnsi" w:hAnsiTheme="minorHAnsi"/>
          <w:sz w:val="24"/>
          <w:szCs w:val="24"/>
        </w:rPr>
        <w:t>Use the statistical features of your calculator to find the mean and the standard deviation of the data set.</w:t>
      </w:r>
    </w:p>
    <w:p w:rsidR="005425C6" w:rsidRPr="005425C6" w:rsidRDefault="005425C6" w:rsidP="005425C6">
      <w:pPr>
        <w:pStyle w:val="ny-lesson-paragraph"/>
        <w:ind w:left="-720"/>
        <w:rPr>
          <w:rFonts w:asciiTheme="minorHAnsi" w:hAnsiTheme="minorHAnsi"/>
          <w:sz w:val="24"/>
          <w:szCs w:val="24"/>
        </w:rPr>
      </w:pPr>
      <w:r w:rsidRPr="005425C6">
        <w:rPr>
          <w:rFonts w:asciiTheme="minorHAnsi" w:hAnsiTheme="minorHAnsi"/>
          <w:sz w:val="24"/>
          <w:szCs w:val="24"/>
        </w:rPr>
        <w:t>Mean: ____________________</w:t>
      </w:r>
    </w:p>
    <w:p w:rsidR="005425C6" w:rsidRPr="005425C6" w:rsidRDefault="005425C6" w:rsidP="005425C6">
      <w:pPr>
        <w:pStyle w:val="ny-lesson-paragraph"/>
        <w:ind w:left="-720"/>
        <w:rPr>
          <w:rFonts w:asciiTheme="minorHAnsi" w:hAnsiTheme="minorHAnsi"/>
          <w:sz w:val="24"/>
          <w:szCs w:val="24"/>
        </w:rPr>
      </w:pPr>
      <w:r w:rsidRPr="005425C6">
        <w:rPr>
          <w:rFonts w:asciiTheme="minorHAnsi" w:hAnsiTheme="minorHAnsi"/>
          <w:sz w:val="24"/>
          <w:szCs w:val="24"/>
        </w:rPr>
        <w:t>Standard Deviation:  ____________________</w:t>
      </w:r>
    </w:p>
    <w:p w:rsidR="005425C6" w:rsidRPr="005425C6" w:rsidRDefault="005425C6" w:rsidP="005425C6">
      <w:pPr>
        <w:pStyle w:val="ny-lesson-numbering"/>
        <w:ind w:left="-720"/>
        <w:rPr>
          <w:rFonts w:asciiTheme="minorHAnsi" w:hAnsiTheme="minorHAnsi"/>
          <w:sz w:val="24"/>
          <w:szCs w:val="24"/>
        </w:rPr>
      </w:pPr>
      <w:r w:rsidRPr="005425C6">
        <w:rPr>
          <w:rFonts w:asciiTheme="minorHAnsi" w:hAnsiTheme="minorHAnsi"/>
          <w:sz w:val="24"/>
          <w:szCs w:val="24"/>
        </w:rPr>
        <w:t>Suppose the dot plot looked like this:</w:t>
      </w:r>
    </w:p>
    <w:p w:rsidR="005425C6" w:rsidRPr="005425C6" w:rsidRDefault="005425C6" w:rsidP="005425C6">
      <w:pPr>
        <w:pStyle w:val="ny-lesson-paragraph"/>
        <w:ind w:left="-720"/>
        <w:rPr>
          <w:rFonts w:asciiTheme="minorHAnsi" w:hAnsiTheme="minorHAnsi"/>
          <w:sz w:val="24"/>
          <w:szCs w:val="24"/>
        </w:rPr>
      </w:pPr>
      <w:r w:rsidRPr="005425C6">
        <w:rPr>
          <w:rFonts w:asciiTheme="minorHAnsi" w:hAnsiTheme="minorHAnsi"/>
          <w:noProof/>
          <w:sz w:val="24"/>
          <w:szCs w:val="24"/>
        </w:rPr>
        <w:drawing>
          <wp:anchor distT="0" distB="0" distL="114300" distR="114300" simplePos="0" relativeHeight="251661312" behindDoc="0" locked="0" layoutInCell="1" allowOverlap="1" wp14:anchorId="602ACB13" wp14:editId="64BD7F4D">
            <wp:simplePos x="0" y="0"/>
            <wp:positionH relativeFrom="margin">
              <wp:posOffset>649288</wp:posOffset>
            </wp:positionH>
            <wp:positionV relativeFrom="paragraph">
              <wp:posOffset>117793</wp:posOffset>
            </wp:positionV>
            <wp:extent cx="4972050" cy="676275"/>
            <wp:effectExtent l="0" t="0" r="0" b="952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567" r="694" b="4398"/>
                    <a:stretch/>
                  </pic:blipFill>
                  <pic:spPr bwMode="auto">
                    <a:xfrm>
                      <a:off x="0" y="0"/>
                      <a:ext cx="49720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numPr>
          <w:ilvl w:val="1"/>
          <w:numId w:val="3"/>
        </w:numPr>
        <w:ind w:left="-720"/>
        <w:rPr>
          <w:rFonts w:asciiTheme="minorHAnsi" w:hAnsiTheme="minorHAnsi"/>
          <w:sz w:val="24"/>
          <w:szCs w:val="24"/>
        </w:rPr>
      </w:pPr>
      <w:r w:rsidRPr="005425C6">
        <w:rPr>
          <w:rFonts w:asciiTheme="minorHAnsi" w:hAnsiTheme="minorHAnsi"/>
          <w:sz w:val="24"/>
          <w:szCs w:val="24"/>
        </w:rPr>
        <w:t>Use your calculator to find the mean and the standard deviation of this distribution.</w:t>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numPr>
          <w:ilvl w:val="1"/>
          <w:numId w:val="3"/>
        </w:numPr>
        <w:ind w:left="-720"/>
        <w:rPr>
          <w:rFonts w:asciiTheme="minorHAnsi" w:hAnsiTheme="minorHAnsi"/>
          <w:sz w:val="24"/>
          <w:szCs w:val="24"/>
        </w:rPr>
      </w:pPr>
      <w:r w:rsidRPr="005425C6">
        <w:rPr>
          <w:rFonts w:asciiTheme="minorHAnsi" w:hAnsiTheme="minorHAnsi"/>
          <w:sz w:val="24"/>
          <w:szCs w:val="24"/>
        </w:rPr>
        <w:t xml:space="preserve">Remember that the size of the standard deviation is related to the size of the deviations from the mean.  Explain why the standard deviation of this distribution is greater than the standard deviation in Exercise 2. </w:t>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numbering"/>
        <w:ind w:left="-720"/>
        <w:rPr>
          <w:rFonts w:asciiTheme="minorHAnsi" w:hAnsiTheme="minorHAnsi"/>
          <w:sz w:val="24"/>
          <w:szCs w:val="24"/>
        </w:rPr>
      </w:pPr>
      <w:r w:rsidRPr="005425C6">
        <w:rPr>
          <w:rFonts w:asciiTheme="minorHAnsi" w:hAnsiTheme="minorHAnsi"/>
          <w:sz w:val="24"/>
          <w:szCs w:val="24"/>
        </w:rPr>
        <w:lastRenderedPageBreak/>
        <w:t>Suppose that all ten people questioned answered all four questions on the questionnaire.</w:t>
      </w:r>
    </w:p>
    <w:p w:rsidR="005425C6" w:rsidRPr="005425C6" w:rsidRDefault="005425C6" w:rsidP="005425C6">
      <w:pPr>
        <w:pStyle w:val="ny-lesson-paragraph"/>
        <w:numPr>
          <w:ilvl w:val="4"/>
          <w:numId w:val="3"/>
        </w:numPr>
        <w:ind w:left="-720" w:hanging="403"/>
        <w:rPr>
          <w:rFonts w:asciiTheme="minorHAnsi" w:hAnsiTheme="minorHAnsi"/>
          <w:sz w:val="24"/>
          <w:szCs w:val="24"/>
        </w:rPr>
      </w:pPr>
      <w:r w:rsidRPr="005425C6">
        <w:rPr>
          <w:rFonts w:asciiTheme="minorHAnsi" w:hAnsiTheme="minorHAnsi"/>
          <w:sz w:val="24"/>
          <w:szCs w:val="24"/>
        </w:rPr>
        <w:t>What would the dot plot look like?</w:t>
      </w:r>
    </w:p>
    <w:p w:rsidR="005425C6" w:rsidRPr="005425C6" w:rsidRDefault="005425C6" w:rsidP="005425C6">
      <w:pPr>
        <w:pStyle w:val="ny-lesson-paragraph"/>
        <w:ind w:left="-720"/>
        <w:rPr>
          <w:rFonts w:asciiTheme="minorHAnsi" w:hAnsiTheme="minorHAnsi"/>
          <w:sz w:val="24"/>
          <w:szCs w:val="24"/>
        </w:rPr>
      </w:pPr>
      <w:r w:rsidRPr="005425C6">
        <w:rPr>
          <w:rFonts w:asciiTheme="minorHAnsi" w:hAnsiTheme="minorHAnsi"/>
          <w:noProof/>
          <w:sz w:val="24"/>
          <w:szCs w:val="24"/>
        </w:rPr>
        <w:drawing>
          <wp:anchor distT="0" distB="0" distL="114300" distR="114300" simplePos="0" relativeHeight="251662336" behindDoc="0" locked="0" layoutInCell="1" allowOverlap="1" wp14:anchorId="4BAD4AE1" wp14:editId="521E644B">
            <wp:simplePos x="0" y="0"/>
            <wp:positionH relativeFrom="margin">
              <wp:align>center</wp:align>
            </wp:positionH>
            <wp:positionV relativeFrom="paragraph">
              <wp:posOffset>548640</wp:posOffset>
            </wp:positionV>
            <wp:extent cx="5238750" cy="695325"/>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695325"/>
                    </a:xfrm>
                    <a:prstGeom prst="rect">
                      <a:avLst/>
                    </a:prstGeom>
                    <a:noFill/>
                  </pic:spPr>
                </pic:pic>
              </a:graphicData>
            </a:graphic>
            <wp14:sizeRelH relativeFrom="page">
              <wp14:pctWidth>0</wp14:pctWidth>
            </wp14:sizeRelH>
            <wp14:sizeRelV relativeFrom="page">
              <wp14:pctHeight>0</wp14:pctHeight>
            </wp14:sizeRelV>
          </wp:anchor>
        </w:drawing>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numPr>
          <w:ilvl w:val="4"/>
          <w:numId w:val="3"/>
        </w:numPr>
        <w:ind w:left="-720" w:hanging="403"/>
        <w:rPr>
          <w:rFonts w:asciiTheme="minorHAnsi" w:hAnsiTheme="minorHAnsi"/>
          <w:sz w:val="24"/>
          <w:szCs w:val="24"/>
        </w:rPr>
      </w:pPr>
      <w:r w:rsidRPr="005425C6">
        <w:rPr>
          <w:rFonts w:asciiTheme="minorHAnsi" w:hAnsiTheme="minorHAnsi"/>
          <w:sz w:val="24"/>
          <w:szCs w:val="24"/>
        </w:rPr>
        <w:t>What is the mean number of questions answered?  (You should be able to answer without doing any calculations!)</w:t>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numPr>
          <w:ilvl w:val="4"/>
          <w:numId w:val="3"/>
        </w:numPr>
        <w:ind w:left="-720" w:hanging="403"/>
        <w:rPr>
          <w:rFonts w:asciiTheme="minorHAnsi" w:hAnsiTheme="minorHAnsi"/>
          <w:sz w:val="24"/>
          <w:szCs w:val="24"/>
        </w:rPr>
      </w:pPr>
      <w:r w:rsidRPr="005425C6">
        <w:rPr>
          <w:rFonts w:asciiTheme="minorHAnsi" w:hAnsiTheme="minorHAnsi"/>
          <w:sz w:val="24"/>
          <w:szCs w:val="24"/>
        </w:rPr>
        <w:t>What is the standard deviation?  (Again, don’t do any calculations!)</w:t>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ny-lesson-paragraph"/>
        <w:ind w:left="-720"/>
        <w:rPr>
          <w:rFonts w:asciiTheme="minorHAnsi" w:hAnsiTheme="minorHAnsi"/>
          <w:sz w:val="24"/>
          <w:szCs w:val="24"/>
        </w:rPr>
      </w:pPr>
    </w:p>
    <w:p w:rsidR="005425C6" w:rsidRDefault="005425C6" w:rsidP="005425C6">
      <w:pPr>
        <w:pStyle w:val="ny-lesson-numbering"/>
        <w:ind w:left="-720"/>
        <w:rPr>
          <w:rFonts w:asciiTheme="minorHAnsi" w:hAnsiTheme="minorHAnsi"/>
          <w:sz w:val="24"/>
          <w:szCs w:val="24"/>
        </w:rPr>
      </w:pPr>
      <w:r w:rsidRPr="005425C6">
        <w:rPr>
          <w:rFonts w:asciiTheme="minorHAnsi" w:hAnsiTheme="minorHAnsi"/>
          <w:sz w:val="24"/>
          <w:szCs w:val="24"/>
        </w:rPr>
        <w:t>Continue to think about the situation previously described where the numbers of questions answered by ea</w:t>
      </w:r>
      <w:r w:rsidR="007F2829">
        <w:rPr>
          <w:rFonts w:asciiTheme="minorHAnsi" w:hAnsiTheme="minorHAnsi"/>
          <w:sz w:val="24"/>
          <w:szCs w:val="24"/>
        </w:rPr>
        <w:t>ch of ten people was recorded.</w:t>
      </w:r>
    </w:p>
    <w:p w:rsidR="007F2829" w:rsidRPr="005425C6" w:rsidRDefault="007F2829" w:rsidP="007F2829">
      <w:pPr>
        <w:pStyle w:val="ny-lesson-numbering"/>
        <w:numPr>
          <w:ilvl w:val="0"/>
          <w:numId w:val="0"/>
        </w:numPr>
        <w:ind w:left="360" w:hanging="360"/>
        <w:rPr>
          <w:rFonts w:asciiTheme="minorHAnsi" w:hAnsiTheme="minorHAnsi"/>
          <w:sz w:val="24"/>
          <w:szCs w:val="24"/>
        </w:rPr>
      </w:pPr>
      <w:bookmarkStart w:id="0" w:name="_GoBack"/>
      <w:bookmarkEnd w:id="0"/>
    </w:p>
    <w:p w:rsidR="005425C6" w:rsidRPr="005425C6" w:rsidRDefault="005425C6" w:rsidP="005425C6">
      <w:pPr>
        <w:pStyle w:val="ny-lesson-numbering"/>
        <w:numPr>
          <w:ilvl w:val="1"/>
          <w:numId w:val="4"/>
        </w:numPr>
        <w:ind w:left="-720"/>
        <w:rPr>
          <w:rFonts w:asciiTheme="minorHAnsi" w:hAnsiTheme="minorHAnsi"/>
          <w:sz w:val="24"/>
          <w:szCs w:val="24"/>
        </w:rPr>
      </w:pPr>
      <w:r w:rsidRPr="005425C6">
        <w:rPr>
          <w:rFonts w:asciiTheme="minorHAnsi" w:hAnsiTheme="minorHAnsi"/>
          <w:sz w:val="24"/>
          <w:szCs w:val="24"/>
        </w:rPr>
        <w:t>Draw the dot plot of the distribution of possible data values that has the largest possible standard deviation.  (There were ten people at the talk, so there should be ten dots in your dot plot.)  Use the scale given below.</w:t>
      </w:r>
    </w:p>
    <w:p w:rsidR="005425C6" w:rsidRPr="005425C6" w:rsidRDefault="005425C6" w:rsidP="005425C6">
      <w:pPr>
        <w:pStyle w:val="ny-lesson-paragraph"/>
        <w:ind w:left="-720"/>
        <w:rPr>
          <w:rFonts w:asciiTheme="minorHAnsi" w:hAnsiTheme="minorHAnsi"/>
          <w:sz w:val="24"/>
          <w:szCs w:val="24"/>
        </w:rPr>
      </w:pPr>
    </w:p>
    <w:p w:rsidR="005425C6" w:rsidRPr="005425C6" w:rsidRDefault="005425C6" w:rsidP="005425C6">
      <w:pPr>
        <w:pStyle w:val="ListParagraph"/>
        <w:ind w:left="-720"/>
        <w:rPr>
          <w:rFonts w:asciiTheme="minorHAnsi" w:hAnsiTheme="minorHAnsi"/>
          <w:szCs w:val="24"/>
        </w:rPr>
      </w:pPr>
    </w:p>
    <w:p w:rsidR="005425C6" w:rsidRPr="005425C6" w:rsidRDefault="005425C6" w:rsidP="005425C6">
      <w:pPr>
        <w:pStyle w:val="ny-lesson-numbering"/>
        <w:numPr>
          <w:ilvl w:val="0"/>
          <w:numId w:val="0"/>
        </w:numPr>
        <w:ind w:left="-720"/>
        <w:rPr>
          <w:rFonts w:asciiTheme="minorHAnsi" w:hAnsiTheme="minorHAnsi"/>
          <w:sz w:val="24"/>
          <w:szCs w:val="24"/>
        </w:rPr>
      </w:pPr>
      <w:r w:rsidRPr="005425C6">
        <w:rPr>
          <w:rFonts w:asciiTheme="minorHAnsi" w:hAnsiTheme="minorHAnsi"/>
          <w:noProof/>
          <w:sz w:val="24"/>
          <w:szCs w:val="24"/>
        </w:rPr>
        <w:drawing>
          <wp:anchor distT="0" distB="0" distL="114300" distR="114300" simplePos="0" relativeHeight="251659264" behindDoc="0" locked="0" layoutInCell="1" allowOverlap="1" wp14:anchorId="4B4B9903" wp14:editId="2E39E29B">
            <wp:simplePos x="0" y="0"/>
            <wp:positionH relativeFrom="margin">
              <wp:align>center</wp:align>
            </wp:positionH>
            <wp:positionV relativeFrom="paragraph">
              <wp:posOffset>174625</wp:posOffset>
            </wp:positionV>
            <wp:extent cx="5238750" cy="695325"/>
            <wp:effectExtent l="0" t="0" r="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695325"/>
                    </a:xfrm>
                    <a:prstGeom prst="rect">
                      <a:avLst/>
                    </a:prstGeom>
                    <a:noFill/>
                  </pic:spPr>
                </pic:pic>
              </a:graphicData>
            </a:graphic>
            <wp14:sizeRelH relativeFrom="page">
              <wp14:pctWidth>0</wp14:pctWidth>
            </wp14:sizeRelH>
            <wp14:sizeRelV relativeFrom="page">
              <wp14:pctHeight>0</wp14:pctHeight>
            </wp14:sizeRelV>
          </wp:anchor>
        </w:drawing>
      </w:r>
    </w:p>
    <w:p w:rsidR="005425C6" w:rsidRPr="005425C6" w:rsidRDefault="005425C6" w:rsidP="005425C6">
      <w:pPr>
        <w:pStyle w:val="ny-lesson-numbering"/>
        <w:numPr>
          <w:ilvl w:val="1"/>
          <w:numId w:val="3"/>
        </w:numPr>
        <w:ind w:left="-720"/>
        <w:rPr>
          <w:rFonts w:asciiTheme="minorHAnsi" w:hAnsiTheme="minorHAnsi"/>
          <w:sz w:val="24"/>
          <w:szCs w:val="24"/>
        </w:rPr>
      </w:pPr>
      <w:r w:rsidRPr="005425C6">
        <w:rPr>
          <w:rFonts w:asciiTheme="minorHAnsi" w:hAnsiTheme="minorHAnsi"/>
          <w:sz w:val="24"/>
          <w:szCs w:val="24"/>
        </w:rPr>
        <w:t>Explain why the distribution you have drawn has a larger standard deviation than the distribution in Exercise 4.</w:t>
      </w:r>
    </w:p>
    <w:sectPr w:rsidR="005425C6" w:rsidRPr="005425C6" w:rsidSect="005425C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Bold">
    <w:panose1 w:val="020F07020304040302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0F3"/>
    <w:multiLevelType w:val="multilevel"/>
    <w:tmpl w:val="65109A08"/>
    <w:numStyleLink w:val="ny-lesson-numbered-list"/>
  </w:abstractNum>
  <w:abstractNum w:abstractNumId="1">
    <w:nsid w:val="483609A7"/>
    <w:multiLevelType w:val="hybridMultilevel"/>
    <w:tmpl w:val="14BA88A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B8"/>
    <w:rsid w:val="0009286E"/>
    <w:rsid w:val="0010278E"/>
    <w:rsid w:val="001B044C"/>
    <w:rsid w:val="00332D6B"/>
    <w:rsid w:val="003568B8"/>
    <w:rsid w:val="005425C6"/>
    <w:rsid w:val="005B3C49"/>
    <w:rsid w:val="007A4CB3"/>
    <w:rsid w:val="007F2829"/>
    <w:rsid w:val="00977347"/>
    <w:rsid w:val="00AE2A21"/>
    <w:rsid w:val="00F12697"/>
    <w:rsid w:val="00F3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347"/>
    <w:pPr>
      <w:spacing w:before="100" w:beforeAutospacing="1" w:after="100" w:afterAutospacing="1"/>
      <w:ind w:left="0" w:right="0"/>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425C6"/>
    <w:rPr>
      <w:rFonts w:ascii="Tahoma" w:hAnsi="Tahoma" w:cs="Tahoma"/>
      <w:sz w:val="16"/>
      <w:szCs w:val="16"/>
    </w:rPr>
  </w:style>
  <w:style w:type="character" w:customStyle="1" w:styleId="BalloonTextChar">
    <w:name w:val="Balloon Text Char"/>
    <w:basedOn w:val="DefaultParagraphFont"/>
    <w:link w:val="BalloonText"/>
    <w:uiPriority w:val="99"/>
    <w:semiHidden/>
    <w:rsid w:val="005425C6"/>
    <w:rPr>
      <w:rFonts w:ascii="Tahoma" w:hAnsi="Tahoma" w:cs="Tahoma"/>
      <w:sz w:val="16"/>
      <w:szCs w:val="16"/>
    </w:rPr>
  </w:style>
  <w:style w:type="paragraph" w:styleId="ListParagraph">
    <w:name w:val="List Paragraph"/>
    <w:basedOn w:val="Normal"/>
    <w:uiPriority w:val="34"/>
    <w:qFormat/>
    <w:rsid w:val="005425C6"/>
    <w:pPr>
      <w:ind w:left="720"/>
      <w:contextualSpacing/>
    </w:pPr>
  </w:style>
  <w:style w:type="paragraph" w:customStyle="1" w:styleId="ny-lesson-paragraph">
    <w:name w:val="ny-lesson-paragraph"/>
    <w:basedOn w:val="Normal"/>
    <w:link w:val="ny-lesson-paragraphChar"/>
    <w:qFormat/>
    <w:rsid w:val="005425C6"/>
    <w:pPr>
      <w:widowControl w:val="0"/>
      <w:spacing w:before="120" w:after="120" w:line="252" w:lineRule="auto"/>
      <w:ind w:left="0" w:right="0"/>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5425C6"/>
    <w:pPr>
      <w:widowControl w:val="0"/>
      <w:numPr>
        <w:numId w:val="3"/>
      </w:numPr>
      <w:tabs>
        <w:tab w:val="left" w:pos="403"/>
      </w:tabs>
      <w:spacing w:before="60" w:after="60" w:line="252" w:lineRule="auto"/>
      <w:ind w:right="0"/>
    </w:pPr>
    <w:rPr>
      <w:rFonts w:ascii="Calibri" w:eastAsia="Myriad Pro" w:hAnsi="Calibri" w:cs="Myriad Pro"/>
      <w:color w:val="231F20"/>
      <w:sz w:val="20"/>
    </w:rPr>
  </w:style>
  <w:style w:type="numbering" w:customStyle="1" w:styleId="ny-lesson-numbered-list">
    <w:name w:val="ny-lesson-numbered-list"/>
    <w:uiPriority w:val="99"/>
    <w:rsid w:val="005425C6"/>
    <w:pPr>
      <w:numPr>
        <w:numId w:val="2"/>
      </w:numPr>
    </w:pPr>
  </w:style>
  <w:style w:type="character" w:customStyle="1" w:styleId="ny-lesson-numberingChar">
    <w:name w:val="ny-lesson-numbering Char"/>
    <w:basedOn w:val="DefaultParagraphFont"/>
    <w:link w:val="ny-lesson-numbering"/>
    <w:rsid w:val="005425C6"/>
    <w:rPr>
      <w:rFonts w:ascii="Calibri" w:eastAsia="Myriad Pro" w:hAnsi="Calibri" w:cs="Myriad Pro"/>
      <w:color w:val="231F20"/>
      <w:sz w:val="20"/>
    </w:rPr>
  </w:style>
  <w:style w:type="paragraph" w:customStyle="1" w:styleId="ny-lesson-hdr-1">
    <w:name w:val="ny-lesson-hdr-1"/>
    <w:next w:val="ny-lesson-paragraph"/>
    <w:link w:val="ny-lesson-hdr-1Char"/>
    <w:qFormat/>
    <w:rsid w:val="005425C6"/>
    <w:pPr>
      <w:widowControl w:val="0"/>
      <w:spacing w:before="120" w:after="120" w:line="252" w:lineRule="auto"/>
      <w:ind w:left="0" w:right="0"/>
    </w:pPr>
    <w:rPr>
      <w:rFonts w:ascii="Calibri Bold" w:eastAsia="Myriad Pro" w:hAnsi="Calibri Bold" w:cs="Myriad Pro"/>
      <w:b/>
      <w:color w:val="231F20"/>
      <w:sz w:val="22"/>
    </w:rPr>
  </w:style>
  <w:style w:type="character" w:customStyle="1" w:styleId="ny-lesson-hdr-1Char">
    <w:name w:val="ny-lesson-hdr-1 Char"/>
    <w:basedOn w:val="DefaultParagraphFont"/>
    <w:link w:val="ny-lesson-hdr-1"/>
    <w:rsid w:val="005425C6"/>
    <w:rPr>
      <w:rFonts w:ascii="Calibri Bold" w:eastAsia="Myriad Pro" w:hAnsi="Calibri Bold" w:cs="Myriad Pro"/>
      <w:b/>
      <w:color w:val="231F20"/>
      <w:sz w:val="22"/>
    </w:rPr>
  </w:style>
  <w:style w:type="character" w:customStyle="1" w:styleId="ny-lesson-paragraphChar">
    <w:name w:val="ny-lesson-paragraph Char"/>
    <w:basedOn w:val="DefaultParagraphFont"/>
    <w:link w:val="ny-lesson-paragraph"/>
    <w:rsid w:val="005425C6"/>
    <w:rPr>
      <w:rFonts w:ascii="Calibri" w:eastAsia="Myriad Pro" w:hAnsi="Calibri" w:cs="Myriad Pro"/>
      <w:color w:val="231F2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347"/>
    <w:pPr>
      <w:spacing w:before="100" w:beforeAutospacing="1" w:after="100" w:afterAutospacing="1"/>
      <w:ind w:left="0" w:right="0"/>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425C6"/>
    <w:rPr>
      <w:rFonts w:ascii="Tahoma" w:hAnsi="Tahoma" w:cs="Tahoma"/>
      <w:sz w:val="16"/>
      <w:szCs w:val="16"/>
    </w:rPr>
  </w:style>
  <w:style w:type="character" w:customStyle="1" w:styleId="BalloonTextChar">
    <w:name w:val="Balloon Text Char"/>
    <w:basedOn w:val="DefaultParagraphFont"/>
    <w:link w:val="BalloonText"/>
    <w:uiPriority w:val="99"/>
    <w:semiHidden/>
    <w:rsid w:val="005425C6"/>
    <w:rPr>
      <w:rFonts w:ascii="Tahoma" w:hAnsi="Tahoma" w:cs="Tahoma"/>
      <w:sz w:val="16"/>
      <w:szCs w:val="16"/>
    </w:rPr>
  </w:style>
  <w:style w:type="paragraph" w:styleId="ListParagraph">
    <w:name w:val="List Paragraph"/>
    <w:basedOn w:val="Normal"/>
    <w:uiPriority w:val="34"/>
    <w:qFormat/>
    <w:rsid w:val="005425C6"/>
    <w:pPr>
      <w:ind w:left="720"/>
      <w:contextualSpacing/>
    </w:pPr>
  </w:style>
  <w:style w:type="paragraph" w:customStyle="1" w:styleId="ny-lesson-paragraph">
    <w:name w:val="ny-lesson-paragraph"/>
    <w:basedOn w:val="Normal"/>
    <w:link w:val="ny-lesson-paragraphChar"/>
    <w:qFormat/>
    <w:rsid w:val="005425C6"/>
    <w:pPr>
      <w:widowControl w:val="0"/>
      <w:spacing w:before="120" w:after="120" w:line="252" w:lineRule="auto"/>
      <w:ind w:left="0" w:right="0"/>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5425C6"/>
    <w:pPr>
      <w:widowControl w:val="0"/>
      <w:numPr>
        <w:numId w:val="3"/>
      </w:numPr>
      <w:tabs>
        <w:tab w:val="left" w:pos="403"/>
      </w:tabs>
      <w:spacing w:before="60" w:after="60" w:line="252" w:lineRule="auto"/>
      <w:ind w:right="0"/>
    </w:pPr>
    <w:rPr>
      <w:rFonts w:ascii="Calibri" w:eastAsia="Myriad Pro" w:hAnsi="Calibri" w:cs="Myriad Pro"/>
      <w:color w:val="231F20"/>
      <w:sz w:val="20"/>
    </w:rPr>
  </w:style>
  <w:style w:type="numbering" w:customStyle="1" w:styleId="ny-lesson-numbered-list">
    <w:name w:val="ny-lesson-numbered-list"/>
    <w:uiPriority w:val="99"/>
    <w:rsid w:val="005425C6"/>
    <w:pPr>
      <w:numPr>
        <w:numId w:val="2"/>
      </w:numPr>
    </w:pPr>
  </w:style>
  <w:style w:type="character" w:customStyle="1" w:styleId="ny-lesson-numberingChar">
    <w:name w:val="ny-lesson-numbering Char"/>
    <w:basedOn w:val="DefaultParagraphFont"/>
    <w:link w:val="ny-lesson-numbering"/>
    <w:rsid w:val="005425C6"/>
    <w:rPr>
      <w:rFonts w:ascii="Calibri" w:eastAsia="Myriad Pro" w:hAnsi="Calibri" w:cs="Myriad Pro"/>
      <w:color w:val="231F20"/>
      <w:sz w:val="20"/>
    </w:rPr>
  </w:style>
  <w:style w:type="paragraph" w:customStyle="1" w:styleId="ny-lesson-hdr-1">
    <w:name w:val="ny-lesson-hdr-1"/>
    <w:next w:val="ny-lesson-paragraph"/>
    <w:link w:val="ny-lesson-hdr-1Char"/>
    <w:qFormat/>
    <w:rsid w:val="005425C6"/>
    <w:pPr>
      <w:widowControl w:val="0"/>
      <w:spacing w:before="120" w:after="120" w:line="252" w:lineRule="auto"/>
      <w:ind w:left="0" w:right="0"/>
    </w:pPr>
    <w:rPr>
      <w:rFonts w:ascii="Calibri Bold" w:eastAsia="Myriad Pro" w:hAnsi="Calibri Bold" w:cs="Myriad Pro"/>
      <w:b/>
      <w:color w:val="231F20"/>
      <w:sz w:val="22"/>
    </w:rPr>
  </w:style>
  <w:style w:type="character" w:customStyle="1" w:styleId="ny-lesson-hdr-1Char">
    <w:name w:val="ny-lesson-hdr-1 Char"/>
    <w:basedOn w:val="DefaultParagraphFont"/>
    <w:link w:val="ny-lesson-hdr-1"/>
    <w:rsid w:val="005425C6"/>
    <w:rPr>
      <w:rFonts w:ascii="Calibri Bold" w:eastAsia="Myriad Pro" w:hAnsi="Calibri Bold" w:cs="Myriad Pro"/>
      <w:b/>
      <w:color w:val="231F20"/>
      <w:sz w:val="22"/>
    </w:rPr>
  </w:style>
  <w:style w:type="character" w:customStyle="1" w:styleId="ny-lesson-paragraphChar">
    <w:name w:val="ny-lesson-paragraph Char"/>
    <w:basedOn w:val="DefaultParagraphFont"/>
    <w:link w:val="ny-lesson-paragraph"/>
    <w:rsid w:val="005425C6"/>
    <w:rPr>
      <w:rFonts w:ascii="Calibri" w:eastAsia="Myriad Pro" w:hAnsi="Calibri" w:cs="Myriad Pro"/>
      <w:color w:val="231F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20194">
      <w:bodyDiv w:val="1"/>
      <w:marLeft w:val="0"/>
      <w:marRight w:val="0"/>
      <w:marTop w:val="0"/>
      <w:marBottom w:val="0"/>
      <w:divBdr>
        <w:top w:val="none" w:sz="0" w:space="0" w:color="auto"/>
        <w:left w:val="none" w:sz="0" w:space="0" w:color="auto"/>
        <w:bottom w:val="none" w:sz="0" w:space="0" w:color="auto"/>
        <w:right w:val="none" w:sz="0" w:space="0" w:color="auto"/>
      </w:divBdr>
    </w:div>
    <w:div w:id="20778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2017-05-31T17:58:00Z</cp:lastPrinted>
  <dcterms:created xsi:type="dcterms:W3CDTF">2017-05-31T17:26:00Z</dcterms:created>
  <dcterms:modified xsi:type="dcterms:W3CDTF">2017-05-31T17:58:00Z</dcterms:modified>
</cp:coreProperties>
</file>