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530F7" w14:textId="77777777" w:rsidR="002C0A73" w:rsidRDefault="002C0A73">
      <w:pPr>
        <w:rPr>
          <w:rFonts w:ascii="PT Sans" w:hAnsi="PT Sans"/>
          <w:b/>
          <w:color w:val="333333"/>
          <w:sz w:val="96"/>
          <w:szCs w:val="96"/>
          <w:shd w:val="clear" w:color="auto" w:fill="FFFFFF"/>
        </w:rPr>
      </w:pPr>
    </w:p>
    <w:p w14:paraId="357460AD" w14:textId="77777777" w:rsidR="00BC11A8" w:rsidRDefault="00BC11A8">
      <w:pPr>
        <w:rPr>
          <w:rFonts w:ascii="PT Sans" w:hAnsi="PT Sans"/>
          <w:b/>
          <w:color w:val="333333"/>
          <w:sz w:val="96"/>
          <w:szCs w:val="96"/>
          <w:shd w:val="clear" w:color="auto" w:fill="FFFFFF"/>
        </w:rPr>
      </w:pPr>
      <w:r>
        <w:rPr>
          <w:rFonts w:ascii="PT Sans" w:hAnsi="PT Sans"/>
          <w:b/>
          <w:color w:val="333333"/>
          <w:sz w:val="96"/>
          <w:szCs w:val="96"/>
          <w:shd w:val="clear" w:color="auto" w:fill="FFFFFF"/>
        </w:rPr>
        <w:t>Content Objective</w:t>
      </w:r>
    </w:p>
    <w:p w14:paraId="4CADAAE2" w14:textId="77777777" w:rsidR="00BC11A8" w:rsidRDefault="00BC11A8" w:rsidP="00BC11A8">
      <w:pPr>
        <w:jc w:val="both"/>
        <w:rPr>
          <w:rFonts w:ascii="PT Sans" w:hAnsi="PT Sans"/>
          <w:b/>
          <w:color w:val="333333"/>
          <w:sz w:val="36"/>
          <w:szCs w:val="36"/>
          <w:shd w:val="clear" w:color="auto" w:fill="FFFFFF"/>
        </w:rPr>
      </w:pPr>
      <w:r>
        <w:rPr>
          <w:rFonts w:ascii="PT Sans" w:hAnsi="PT Sans"/>
          <w:b/>
          <w:color w:val="333333"/>
          <w:sz w:val="36"/>
          <w:szCs w:val="36"/>
          <w:shd w:val="clear" w:color="auto" w:fill="FFFFFF"/>
        </w:rPr>
        <w:t xml:space="preserve">Students will </w:t>
      </w:r>
      <w:r w:rsidRPr="00BC11A8">
        <w:rPr>
          <w:rFonts w:ascii="PT Sans" w:hAnsi="PT Sans"/>
          <w:b/>
          <w:color w:val="333333"/>
          <w:sz w:val="36"/>
          <w:szCs w:val="36"/>
          <w:shd w:val="clear" w:color="auto" w:fill="FFFFFF"/>
        </w:rPr>
        <w:t xml:space="preserve">demonstrate </w:t>
      </w:r>
      <w:r>
        <w:rPr>
          <w:rFonts w:ascii="PT Sans" w:hAnsi="PT Sans"/>
          <w:b/>
          <w:color w:val="333333"/>
          <w:sz w:val="36"/>
          <w:szCs w:val="36"/>
          <w:shd w:val="clear" w:color="auto" w:fill="FFFFFF"/>
        </w:rPr>
        <w:t xml:space="preserve">evaluation of </w:t>
      </w:r>
      <w:r w:rsidR="000F1FCA">
        <w:rPr>
          <w:rFonts w:ascii="PT Sans" w:hAnsi="PT Sans"/>
          <w:b/>
          <w:color w:val="333333"/>
          <w:sz w:val="36"/>
          <w:szCs w:val="36"/>
          <w:shd w:val="clear" w:color="auto" w:fill="FFFFFF"/>
        </w:rPr>
        <w:t xml:space="preserve">“Allegory of the Cave” </w:t>
      </w:r>
      <w:r>
        <w:rPr>
          <w:rFonts w:ascii="PT Sans" w:hAnsi="PT Sans"/>
          <w:b/>
          <w:color w:val="333333"/>
          <w:sz w:val="36"/>
          <w:szCs w:val="36"/>
          <w:shd w:val="clear" w:color="auto" w:fill="FFFFFF"/>
        </w:rPr>
        <w:t xml:space="preserve">and the </w:t>
      </w:r>
      <w:r w:rsidRPr="000F1FCA">
        <w:rPr>
          <w:rFonts w:ascii="PT Sans" w:hAnsi="PT Sans"/>
          <w:b/>
          <w:i/>
          <w:color w:val="333333"/>
          <w:sz w:val="36"/>
          <w:szCs w:val="36"/>
          <w:shd w:val="clear" w:color="auto" w:fill="FFFFFF"/>
        </w:rPr>
        <w:t>Autobiography of Malcolm X</w:t>
      </w:r>
      <w:r>
        <w:rPr>
          <w:rFonts w:ascii="PT Sans" w:hAnsi="PT Sans"/>
          <w:b/>
          <w:color w:val="333333"/>
          <w:sz w:val="36"/>
          <w:szCs w:val="36"/>
          <w:shd w:val="clear" w:color="auto" w:fill="FFFFFF"/>
        </w:rPr>
        <w:t xml:space="preserve"> by citing evidence to support metap</w:t>
      </w:r>
      <w:r w:rsidR="002C0A73">
        <w:rPr>
          <w:rFonts w:ascii="PT Sans" w:hAnsi="PT Sans"/>
          <w:b/>
          <w:color w:val="333333"/>
          <w:sz w:val="36"/>
          <w:szCs w:val="36"/>
          <w:shd w:val="clear" w:color="auto" w:fill="FFFFFF"/>
        </w:rPr>
        <w:t>horic connections using centers</w:t>
      </w:r>
      <w:r>
        <w:rPr>
          <w:rFonts w:ascii="PT Sans" w:hAnsi="PT Sans"/>
          <w:b/>
          <w:color w:val="333333"/>
          <w:sz w:val="36"/>
          <w:szCs w:val="36"/>
          <w:shd w:val="clear" w:color="auto" w:fill="FFFFFF"/>
        </w:rPr>
        <w:t xml:space="preserve">. </w:t>
      </w:r>
    </w:p>
    <w:p w14:paraId="3D81785E" w14:textId="77777777" w:rsidR="00BC11A8" w:rsidRDefault="00BC11A8" w:rsidP="00BC11A8">
      <w:pPr>
        <w:jc w:val="both"/>
        <w:rPr>
          <w:rFonts w:ascii="PT Sans" w:hAnsi="PT Sans"/>
          <w:b/>
          <w:color w:val="333333"/>
          <w:sz w:val="36"/>
          <w:szCs w:val="36"/>
          <w:shd w:val="clear" w:color="auto" w:fill="FFFFFF"/>
        </w:rPr>
      </w:pPr>
    </w:p>
    <w:p w14:paraId="2AF386F1" w14:textId="77777777" w:rsidR="00BC11A8" w:rsidRDefault="00BC11A8" w:rsidP="00BC11A8">
      <w:pPr>
        <w:jc w:val="both"/>
        <w:rPr>
          <w:rFonts w:ascii="PT Sans" w:hAnsi="PT Sans"/>
          <w:b/>
          <w:color w:val="333333"/>
          <w:sz w:val="96"/>
          <w:szCs w:val="96"/>
          <w:shd w:val="clear" w:color="auto" w:fill="FFFFFF"/>
        </w:rPr>
      </w:pPr>
      <w:r w:rsidRPr="00BC11A8">
        <w:rPr>
          <w:rFonts w:ascii="PT Sans" w:hAnsi="PT Sans"/>
          <w:b/>
          <w:color w:val="333333"/>
          <w:sz w:val="96"/>
          <w:szCs w:val="96"/>
          <w:shd w:val="clear" w:color="auto" w:fill="FFFFFF"/>
        </w:rPr>
        <w:t>Language Objective</w:t>
      </w:r>
    </w:p>
    <w:p w14:paraId="5B8C8864" w14:textId="77777777" w:rsidR="00BC11A8" w:rsidRPr="00C448A3" w:rsidRDefault="00BC11A8" w:rsidP="00BC11A8">
      <w:pPr>
        <w:jc w:val="both"/>
        <w:rPr>
          <w:rFonts w:ascii="PT Sans" w:hAnsi="PT Sans"/>
          <w:b/>
          <w:color w:val="333333"/>
          <w:sz w:val="36"/>
          <w:szCs w:val="36"/>
          <w:shd w:val="clear" w:color="auto" w:fill="FFFFFF"/>
        </w:rPr>
      </w:pPr>
      <w:r w:rsidRPr="00C448A3">
        <w:rPr>
          <w:rFonts w:ascii="PT Sans" w:hAnsi="PT Sans"/>
          <w:b/>
          <w:color w:val="333333"/>
          <w:sz w:val="36"/>
          <w:szCs w:val="36"/>
          <w:shd w:val="clear" w:color="auto" w:fill="FFFFFF"/>
        </w:rPr>
        <w:t>Students will draw, write and orally justify the metaphoric connections made between “Allegory of the Cave” and “…Malcolm X”</w:t>
      </w:r>
      <w:r w:rsidR="002C0A73" w:rsidRPr="00C448A3">
        <w:rPr>
          <w:rFonts w:ascii="PT Sans" w:hAnsi="PT Sans"/>
          <w:b/>
          <w:color w:val="333333"/>
          <w:sz w:val="36"/>
          <w:szCs w:val="36"/>
          <w:shd w:val="clear" w:color="auto" w:fill="FFFFFF"/>
        </w:rPr>
        <w:t xml:space="preserve"> by completing a chart focusing on the metaphors: cave, sun, upper world, and liberator. </w:t>
      </w:r>
    </w:p>
    <w:p w14:paraId="3959510D" w14:textId="77777777" w:rsidR="00BC11A8" w:rsidRDefault="00BC11A8" w:rsidP="00BC11A8">
      <w:pPr>
        <w:jc w:val="center"/>
        <w:rPr>
          <w:rFonts w:ascii="PT Sans" w:hAnsi="PT Sans"/>
          <w:b/>
          <w:color w:val="333333"/>
          <w:sz w:val="96"/>
          <w:szCs w:val="96"/>
          <w:shd w:val="clear" w:color="auto" w:fill="FFFFFF"/>
        </w:rPr>
      </w:pPr>
    </w:p>
    <w:p w14:paraId="328728B4" w14:textId="77777777" w:rsidR="00BC11A8" w:rsidRDefault="00BC11A8" w:rsidP="00BC11A8">
      <w:pPr>
        <w:jc w:val="center"/>
        <w:rPr>
          <w:rFonts w:ascii="PT Sans" w:hAnsi="PT Sans"/>
          <w:b/>
          <w:color w:val="333333"/>
          <w:sz w:val="96"/>
          <w:szCs w:val="96"/>
          <w:shd w:val="clear" w:color="auto" w:fill="FFFFFF"/>
        </w:rPr>
      </w:pPr>
    </w:p>
    <w:p w14:paraId="31A7130E" w14:textId="77777777" w:rsidR="00B30D07" w:rsidRDefault="00B30D07" w:rsidP="00BC11A8">
      <w:pPr>
        <w:jc w:val="center"/>
        <w:rPr>
          <w:rFonts w:ascii="PT Sans" w:hAnsi="PT Sans"/>
          <w:b/>
          <w:color w:val="333333"/>
          <w:sz w:val="96"/>
          <w:szCs w:val="96"/>
          <w:shd w:val="clear" w:color="auto" w:fill="FFFFFF"/>
        </w:rPr>
      </w:pPr>
    </w:p>
    <w:p w14:paraId="06315816" w14:textId="77777777" w:rsidR="000A028E" w:rsidRDefault="000A028E" w:rsidP="00BC11A8">
      <w:pPr>
        <w:jc w:val="center"/>
        <w:rPr>
          <w:rFonts w:ascii="PT Sans" w:hAnsi="PT Sans"/>
          <w:b/>
          <w:color w:val="333333"/>
          <w:sz w:val="96"/>
          <w:szCs w:val="96"/>
          <w:shd w:val="clear" w:color="auto" w:fill="FFFFFF"/>
        </w:rPr>
      </w:pPr>
      <w:r w:rsidRPr="00CF7CD3">
        <w:rPr>
          <w:rFonts w:ascii="PT Sans" w:hAnsi="PT Sans"/>
          <w:b/>
          <w:color w:val="333333"/>
          <w:sz w:val="96"/>
          <w:szCs w:val="96"/>
          <w:shd w:val="clear" w:color="auto" w:fill="FFFFFF"/>
        </w:rPr>
        <w:lastRenderedPageBreak/>
        <w:t>Center 1</w:t>
      </w:r>
    </w:p>
    <w:p w14:paraId="2E0CFD8A" w14:textId="77777777" w:rsidR="000A028E" w:rsidRDefault="000A028E" w:rsidP="000A028E">
      <w:pPr>
        <w:jc w:val="center"/>
        <w:rPr>
          <w:rFonts w:ascii="PT Sans" w:hAnsi="PT Sans"/>
          <w:b/>
          <w:color w:val="333333"/>
          <w:sz w:val="96"/>
          <w:szCs w:val="96"/>
          <w:shd w:val="clear" w:color="auto" w:fill="FFFFFF"/>
        </w:rPr>
      </w:pPr>
      <w:r>
        <w:rPr>
          <w:rFonts w:ascii="PT Sans" w:hAnsi="PT Sans"/>
          <w:b/>
          <w:color w:val="333333"/>
          <w:sz w:val="96"/>
          <w:szCs w:val="96"/>
          <w:shd w:val="clear" w:color="auto" w:fill="FFFFFF"/>
        </w:rPr>
        <w:t xml:space="preserve">Visualize  </w:t>
      </w:r>
    </w:p>
    <w:p w14:paraId="43675DCA" w14:textId="6C29E232" w:rsidR="000F1FCA" w:rsidRDefault="000F1FCA" w:rsidP="000F1FCA">
      <w:pPr>
        <w:rPr>
          <w:rFonts w:ascii="PT Sans" w:hAnsi="PT Sans"/>
          <w:color w:val="333333"/>
          <w:shd w:val="clear" w:color="auto" w:fill="FFFFFF"/>
        </w:rPr>
      </w:pPr>
      <w:r w:rsidRPr="000F1FCA">
        <w:rPr>
          <w:rFonts w:ascii="PT Sans" w:hAnsi="PT Sans"/>
          <w:color w:val="333333"/>
          <w:shd w:val="clear" w:color="auto" w:fill="FFFFFF"/>
        </w:rPr>
        <w:t>In the "Allegory of the Cave", Plato wri</w:t>
      </w:r>
      <w:r w:rsidR="00443908">
        <w:rPr>
          <w:rFonts w:ascii="PT Sans" w:hAnsi="PT Sans"/>
          <w:color w:val="333333"/>
          <w:shd w:val="clear" w:color="auto" w:fill="FFFFFF"/>
        </w:rPr>
        <w:t xml:space="preserve">tes a dialog between the main character, </w:t>
      </w:r>
      <w:r w:rsidRPr="000F1FCA">
        <w:rPr>
          <w:rFonts w:ascii="PT Sans" w:hAnsi="PT Sans"/>
          <w:color w:val="333333"/>
          <w:shd w:val="clear" w:color="auto" w:fill="FFFFFF"/>
        </w:rPr>
        <w:t xml:space="preserve">Socrates, and his older brother, </w:t>
      </w:r>
      <w:proofErr w:type="spellStart"/>
      <w:r w:rsidRPr="000F1FCA">
        <w:rPr>
          <w:rFonts w:ascii="PT Sans" w:hAnsi="PT Sans"/>
          <w:color w:val="333333"/>
          <w:shd w:val="clear" w:color="auto" w:fill="FFFFFF"/>
        </w:rPr>
        <w:t>Glaucon</w:t>
      </w:r>
      <w:proofErr w:type="spellEnd"/>
      <w:r>
        <w:rPr>
          <w:rFonts w:ascii="PT Sans" w:hAnsi="PT Sans"/>
          <w:color w:val="333333"/>
          <w:shd w:val="clear" w:color="auto" w:fill="FFFFFF"/>
        </w:rPr>
        <w:t xml:space="preserve">. </w:t>
      </w:r>
    </w:p>
    <w:p w14:paraId="6F85F33C" w14:textId="1DD78B7B" w:rsidR="000F1FCA" w:rsidRPr="000F1FCA" w:rsidRDefault="000F1FCA" w:rsidP="000F1FCA">
      <w:pPr>
        <w:rPr>
          <w:rFonts w:ascii="Arial" w:hAnsi="Arial" w:cs="Arial"/>
          <w:color w:val="555555"/>
          <w:shd w:val="clear" w:color="auto" w:fill="FFFFFF"/>
        </w:rPr>
      </w:pPr>
      <w:r w:rsidRPr="000F1FCA">
        <w:rPr>
          <w:rFonts w:ascii="PT Sans" w:hAnsi="PT Sans"/>
          <w:b/>
          <w:color w:val="333333"/>
          <w:shd w:val="clear" w:color="auto" w:fill="FFFFFF"/>
        </w:rPr>
        <w:t xml:space="preserve">Allegory:  </w:t>
      </w:r>
      <w:r w:rsidRPr="000F1FCA">
        <w:rPr>
          <w:rFonts w:ascii="Arial" w:hAnsi="Arial" w:cs="Arial"/>
          <w:color w:val="555555"/>
          <w:shd w:val="clear" w:color="auto" w:fill="FFFFFF"/>
        </w:rPr>
        <w:t>Allegory is a</w:t>
      </w:r>
      <w:r w:rsidRPr="000F1FCA">
        <w:rPr>
          <w:rStyle w:val="apple-converted-space"/>
          <w:rFonts w:ascii="Arial" w:hAnsi="Arial" w:cs="Arial"/>
          <w:color w:val="555555"/>
          <w:shd w:val="clear" w:color="auto" w:fill="FFFFFF"/>
        </w:rPr>
        <w:t> </w:t>
      </w:r>
      <w:hyperlink r:id="rId6" w:history="1">
        <w:r w:rsidRPr="000F1FCA">
          <w:rPr>
            <w:rStyle w:val="Hyperlink"/>
            <w:rFonts w:ascii="Arial" w:hAnsi="Arial" w:cs="Arial"/>
            <w:color w:val="00468C"/>
            <w:shd w:val="clear" w:color="auto" w:fill="FFFFFF"/>
          </w:rPr>
          <w:t>figure of speech</w:t>
        </w:r>
      </w:hyperlink>
      <w:r w:rsidRPr="000F1FCA">
        <w:rPr>
          <w:rStyle w:val="apple-converted-space"/>
          <w:rFonts w:ascii="Arial" w:hAnsi="Arial" w:cs="Arial"/>
          <w:color w:val="555555"/>
          <w:shd w:val="clear" w:color="auto" w:fill="FFFFFF"/>
        </w:rPr>
        <w:t> </w:t>
      </w:r>
      <w:r w:rsidRPr="000F1FCA">
        <w:rPr>
          <w:rFonts w:ascii="Arial" w:hAnsi="Arial" w:cs="Arial"/>
          <w:color w:val="555555"/>
          <w:shd w:val="clear" w:color="auto" w:fill="FFFFFF"/>
        </w:rPr>
        <w:t>in which abstract ideas and principles are described in terms of characters, figures and events.</w:t>
      </w:r>
      <w:r w:rsidR="00443908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gramStart"/>
      <w:r w:rsidR="00443908">
        <w:rPr>
          <w:rFonts w:ascii="Arial" w:hAnsi="Arial" w:cs="Arial"/>
          <w:color w:val="555555"/>
          <w:shd w:val="clear" w:color="auto" w:fill="FFFFFF"/>
        </w:rPr>
        <w:t>Heavy on symbolism.</w:t>
      </w:r>
      <w:proofErr w:type="gramEnd"/>
      <w:r w:rsidR="00443908">
        <w:rPr>
          <w:rFonts w:ascii="Arial" w:hAnsi="Arial" w:cs="Arial"/>
          <w:color w:val="555555"/>
          <w:shd w:val="clear" w:color="auto" w:fill="FFFFFF"/>
        </w:rPr>
        <w:t xml:space="preserve"> </w:t>
      </w:r>
    </w:p>
    <w:p w14:paraId="00D1315F" w14:textId="77777777" w:rsidR="000A028E" w:rsidRDefault="000A028E" w:rsidP="000A028E">
      <w:pPr>
        <w:pStyle w:val="ListParagraph"/>
        <w:numPr>
          <w:ilvl w:val="0"/>
          <w:numId w:val="6"/>
        </w:numPr>
        <w:rPr>
          <w:rFonts w:ascii="PT Sans" w:hAnsi="PT Sans"/>
          <w:b/>
          <w:color w:val="333333"/>
          <w:sz w:val="40"/>
          <w:szCs w:val="40"/>
          <w:shd w:val="clear" w:color="auto" w:fill="FFFFFF"/>
        </w:rPr>
      </w:pPr>
      <w:r w:rsidRPr="00CF7CD3"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 xml:space="preserve">Draw the cave that is described </w:t>
      </w:r>
      <w:r w:rsidR="000F1FCA"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 xml:space="preserve">by </w:t>
      </w:r>
      <w:r w:rsidRPr="00CF7CD3"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>Socrates in Plato’s “Allegory of the Cave”</w:t>
      </w:r>
    </w:p>
    <w:p w14:paraId="745FC4A1" w14:textId="710EB623" w:rsidR="000A028E" w:rsidRDefault="000A028E" w:rsidP="000A028E">
      <w:pPr>
        <w:pStyle w:val="ListParagraph"/>
        <w:numPr>
          <w:ilvl w:val="0"/>
          <w:numId w:val="6"/>
        </w:numPr>
        <w:rPr>
          <w:rFonts w:ascii="PT Sans" w:hAnsi="PT Sans"/>
          <w:b/>
          <w:color w:val="333333"/>
          <w:sz w:val="40"/>
          <w:szCs w:val="40"/>
          <w:shd w:val="clear" w:color="auto" w:fill="FFFFFF"/>
        </w:rPr>
      </w:pPr>
      <w:r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>Select one person from the group to be the drawer, and as a group</w:t>
      </w:r>
      <w:r w:rsidR="000F1FCA"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>,</w:t>
      </w:r>
      <w:r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 xml:space="preserve"> </w:t>
      </w:r>
      <w:r w:rsidR="000F1FCA"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 xml:space="preserve">discuss and </w:t>
      </w:r>
      <w:r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>la</w:t>
      </w:r>
      <w:r w:rsidR="000F1FCA"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>bel all the features</w:t>
      </w:r>
      <w:r w:rsidR="00443908"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 xml:space="preserve"> and images described</w:t>
      </w:r>
      <w:r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 xml:space="preserve"> in the cave and outside the cave. </w:t>
      </w:r>
    </w:p>
    <w:p w14:paraId="19073A65" w14:textId="77777777" w:rsidR="000A028E" w:rsidRDefault="000A028E" w:rsidP="000A028E">
      <w:pPr>
        <w:pStyle w:val="ListParagraph"/>
        <w:numPr>
          <w:ilvl w:val="0"/>
          <w:numId w:val="6"/>
        </w:numPr>
        <w:rPr>
          <w:rFonts w:ascii="PT Sans" w:hAnsi="PT Sans"/>
          <w:b/>
          <w:color w:val="333333"/>
          <w:sz w:val="40"/>
          <w:szCs w:val="40"/>
          <w:shd w:val="clear" w:color="auto" w:fill="FFFFFF"/>
        </w:rPr>
      </w:pPr>
      <w:r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>Label the two worlds</w:t>
      </w:r>
      <w:r w:rsidR="000F1FCA"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 xml:space="preserve">: what do they represent? </w:t>
      </w:r>
    </w:p>
    <w:p w14:paraId="4557F4E8" w14:textId="77777777" w:rsidR="000A028E" w:rsidRDefault="000A028E" w:rsidP="000A028E">
      <w:pPr>
        <w:pStyle w:val="ListParagraph"/>
        <w:numPr>
          <w:ilvl w:val="0"/>
          <w:numId w:val="6"/>
        </w:numPr>
        <w:rPr>
          <w:rFonts w:ascii="PT Sans" w:hAnsi="PT Sans"/>
          <w:b/>
          <w:color w:val="333333"/>
          <w:sz w:val="40"/>
          <w:szCs w:val="40"/>
          <w:shd w:val="clear" w:color="auto" w:fill="FFFFFF"/>
        </w:rPr>
      </w:pPr>
      <w:r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 xml:space="preserve">Discuss the differences in both worlds illustrated. </w:t>
      </w:r>
    </w:p>
    <w:p w14:paraId="5A5B354E" w14:textId="77777777" w:rsidR="00B81B9D" w:rsidRDefault="000F1FCA" w:rsidP="000A028E">
      <w:pPr>
        <w:pStyle w:val="ListParagraph"/>
        <w:numPr>
          <w:ilvl w:val="0"/>
          <w:numId w:val="6"/>
        </w:numPr>
        <w:rPr>
          <w:rFonts w:ascii="PT Sans" w:hAnsi="PT Sans"/>
          <w:b/>
          <w:color w:val="333333"/>
          <w:sz w:val="40"/>
          <w:szCs w:val="40"/>
          <w:shd w:val="clear" w:color="auto" w:fill="FFFFFF"/>
        </w:rPr>
      </w:pPr>
      <w:r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 xml:space="preserve">Draw the cave in your chart </w:t>
      </w:r>
    </w:p>
    <w:p w14:paraId="5C6E4F5B" w14:textId="297B5AD3" w:rsidR="00443908" w:rsidRDefault="00443908" w:rsidP="000A028E">
      <w:pPr>
        <w:pStyle w:val="ListParagraph"/>
        <w:numPr>
          <w:ilvl w:val="0"/>
          <w:numId w:val="6"/>
        </w:numPr>
        <w:rPr>
          <w:rFonts w:ascii="PT Sans" w:hAnsi="PT Sans"/>
          <w:b/>
          <w:color w:val="333333"/>
          <w:sz w:val="40"/>
          <w:szCs w:val="40"/>
          <w:shd w:val="clear" w:color="auto" w:fill="FFFFFF"/>
        </w:rPr>
      </w:pPr>
      <w:r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 xml:space="preserve">Call me when you finish so I can snap a photo of your drawing. </w:t>
      </w:r>
    </w:p>
    <w:p w14:paraId="7818E70C" w14:textId="77777777" w:rsidR="000A028E" w:rsidRPr="00CF7CD3" w:rsidRDefault="000A028E" w:rsidP="000A028E">
      <w:pPr>
        <w:pStyle w:val="ListParagraph"/>
        <w:numPr>
          <w:ilvl w:val="0"/>
          <w:numId w:val="6"/>
        </w:numPr>
        <w:rPr>
          <w:rFonts w:ascii="PT Sans" w:hAnsi="PT Sans"/>
          <w:b/>
          <w:color w:val="333333"/>
          <w:sz w:val="40"/>
          <w:szCs w:val="40"/>
          <w:shd w:val="clear" w:color="auto" w:fill="FFFFFF"/>
        </w:rPr>
      </w:pPr>
      <w:r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 xml:space="preserve">Please erase the drawings and notes when finished. </w:t>
      </w:r>
    </w:p>
    <w:p w14:paraId="4BAF25AA" w14:textId="77777777" w:rsidR="00B30D07" w:rsidRDefault="00B30D07" w:rsidP="00C448A3">
      <w:pPr>
        <w:rPr>
          <w:rFonts w:ascii="PT Sans" w:hAnsi="PT Sans"/>
          <w:color w:val="333333"/>
          <w:sz w:val="40"/>
          <w:szCs w:val="40"/>
          <w:shd w:val="clear" w:color="auto" w:fill="FFFFFF"/>
        </w:rPr>
      </w:pPr>
    </w:p>
    <w:p w14:paraId="25312BAF" w14:textId="77777777" w:rsidR="002A2047" w:rsidRPr="00FA2B3E" w:rsidRDefault="00536E30" w:rsidP="00C448A3">
      <w:pPr>
        <w:jc w:val="center"/>
        <w:rPr>
          <w:rFonts w:ascii="PT Sans" w:hAnsi="PT Sans"/>
          <w:i/>
          <w:color w:val="333333"/>
          <w:shd w:val="clear" w:color="auto" w:fill="FFFFFF"/>
        </w:rPr>
      </w:pPr>
      <w:r w:rsidRPr="002A2047">
        <w:rPr>
          <w:rFonts w:ascii="PT Sans" w:hAnsi="PT Sans"/>
          <w:b/>
          <w:color w:val="333333"/>
          <w:sz w:val="96"/>
          <w:szCs w:val="96"/>
          <w:shd w:val="clear" w:color="auto" w:fill="FFFFFF"/>
        </w:rPr>
        <w:lastRenderedPageBreak/>
        <w:t>Center 2</w:t>
      </w:r>
    </w:p>
    <w:p w14:paraId="6A65A6B9" w14:textId="77777777" w:rsidR="001155A7" w:rsidRPr="002A2047" w:rsidRDefault="00536E30" w:rsidP="002A2047">
      <w:pPr>
        <w:rPr>
          <w:rFonts w:ascii="PT Sans" w:hAnsi="PT Sans"/>
          <w:b/>
          <w:color w:val="333333"/>
          <w:sz w:val="40"/>
          <w:szCs w:val="40"/>
          <w:shd w:val="clear" w:color="auto" w:fill="FFFFFF"/>
        </w:rPr>
      </w:pPr>
      <w:r w:rsidRPr="002A2047"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>THEME</w:t>
      </w:r>
    </w:p>
    <w:p w14:paraId="58B9F25A" w14:textId="77777777" w:rsidR="00536E30" w:rsidRPr="00536E30" w:rsidRDefault="00536E30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PT Sans" w:hAnsi="PT Sans"/>
          <w:b/>
          <w:color w:val="333333"/>
          <w:sz w:val="32"/>
          <w:szCs w:val="32"/>
          <w:shd w:val="clear" w:color="auto" w:fill="FFFFFF"/>
        </w:rPr>
        <w:t xml:space="preserve">What is a theme? </w:t>
      </w:r>
      <w:r w:rsidRPr="00536E30">
        <w:rPr>
          <w:rFonts w:ascii="Times New Roman" w:hAnsi="Times New Roman" w:cs="Times New Roman"/>
          <w:sz w:val="32"/>
          <w:szCs w:val="32"/>
          <w:shd w:val="clear" w:color="auto" w:fill="FFFFFF"/>
        </w:rPr>
        <w:t>Th</w:t>
      </w:r>
      <w:hyperlink r:id="rId7" w:history="1">
        <w:r w:rsidRPr="00536E30">
          <w:rPr>
            <w:rStyle w:val="Hyperlink"/>
            <w:rFonts w:ascii="Times New Roman" w:hAnsi="Times New Roman" w:cs="Times New Roman"/>
            <w:color w:val="auto"/>
            <w:sz w:val="27"/>
            <w:szCs w:val="27"/>
            <w:shd w:val="clear" w:color="auto" w:fill="FFFFFF"/>
          </w:rPr>
          <w:t>eme</w:t>
        </w:r>
      </w:hyperlink>
      <w:r w:rsidRPr="00536E30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536E30">
        <w:rPr>
          <w:rFonts w:ascii="Times New Roman" w:hAnsi="Times New Roman" w:cs="Times New Roman"/>
          <w:sz w:val="27"/>
          <w:szCs w:val="27"/>
          <w:shd w:val="clear" w:color="auto" w:fill="FFFFFF"/>
        </w:rPr>
        <w:t>is defined as a main idea or an underlying meaning of a literary work that may be stated directly or indirectly.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There may be several themes and major and minor themes. </w:t>
      </w:r>
    </w:p>
    <w:p w14:paraId="70935D28" w14:textId="77777777" w:rsidR="007A55E5" w:rsidRDefault="007A55E5" w:rsidP="00D65EF6">
      <w:pPr>
        <w:jc w:val="center"/>
        <w:rPr>
          <w:rFonts w:ascii="PT Sans" w:hAnsi="PT Sans"/>
          <w:b/>
          <w:color w:val="333333"/>
          <w:shd w:val="clear" w:color="auto" w:fill="FFFFFF"/>
        </w:rPr>
      </w:pPr>
      <w:r w:rsidRPr="007A55E5">
        <w:rPr>
          <w:rFonts w:ascii="PT Sans" w:hAnsi="PT Sans"/>
          <w:b/>
          <w:color w:val="333333"/>
          <w:sz w:val="32"/>
          <w:szCs w:val="32"/>
          <w:shd w:val="clear" w:color="auto" w:fill="FFFFFF"/>
        </w:rPr>
        <w:t>Major Themes</w:t>
      </w:r>
      <w:r>
        <w:rPr>
          <w:rFonts w:ascii="PT Sans" w:hAnsi="PT Sans"/>
          <w:b/>
          <w:color w:val="333333"/>
          <w:sz w:val="32"/>
          <w:szCs w:val="32"/>
          <w:shd w:val="clear" w:color="auto" w:fill="FFFFFF"/>
        </w:rPr>
        <w:t xml:space="preserve"> in “Allegory of the Cave”</w:t>
      </w:r>
      <w:r w:rsidRPr="007A55E5">
        <w:rPr>
          <w:rFonts w:ascii="PT Sans" w:hAnsi="PT Sans"/>
          <w:b/>
          <w:color w:val="333333"/>
          <w:sz w:val="32"/>
          <w:szCs w:val="32"/>
        </w:rPr>
        <w:br/>
      </w:r>
    </w:p>
    <w:p w14:paraId="6069A80A" w14:textId="77777777" w:rsidR="007A55E5" w:rsidRPr="00536E30" w:rsidRDefault="00D65EF6" w:rsidP="00D65EF6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536E30">
        <w:rPr>
          <w:rFonts w:ascii="Times New Roman" w:hAnsi="Times New Roman" w:cs="Times New Roman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1FC9F" wp14:editId="4FE53E52">
                <wp:simplePos x="0" y="0"/>
                <wp:positionH relativeFrom="column">
                  <wp:posOffset>2809875</wp:posOffset>
                </wp:positionH>
                <wp:positionV relativeFrom="paragraph">
                  <wp:posOffset>403225</wp:posOffset>
                </wp:positionV>
                <wp:extent cx="285750" cy="609600"/>
                <wp:effectExtent l="19050" t="0" r="19050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21.25pt;margin-top:31.75pt;width:22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" adj="16538" fillcolor="#4f81bd [3204]" strokecolor="#243f60 [1604]" strokeweight="2pt"/>
            </w:pict>
          </mc:Fallback>
        </mc:AlternateContent>
      </w:r>
      <w:r w:rsidR="007A55E5" w:rsidRPr="00536E30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Identity</w:t>
      </w:r>
    </w:p>
    <w:p w14:paraId="50605FAC" w14:textId="77777777" w:rsidR="00536E30" w:rsidRDefault="007A55E5" w:rsidP="00D65EF6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536E30">
        <w:rPr>
          <w:rFonts w:ascii="Times New Roman" w:hAnsi="Times New Roman" w:cs="Times New Roman"/>
          <w:b/>
          <w:color w:val="333333"/>
          <w:sz w:val="36"/>
          <w:szCs w:val="36"/>
        </w:rPr>
        <w:br/>
      </w:r>
    </w:p>
    <w:p w14:paraId="1C4333BC" w14:textId="77777777" w:rsidR="00536E30" w:rsidRDefault="007A55E5" w:rsidP="00D65EF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536E30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Enlightenment</w:t>
      </w:r>
    </w:p>
    <w:p w14:paraId="59247C80" w14:textId="77777777" w:rsidR="00536E30" w:rsidRPr="00536E30" w:rsidRDefault="00536E30" w:rsidP="00D65EF6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  <w:shd w:val="clear" w:color="auto" w:fill="FFFFFF"/>
        </w:rPr>
      </w:pPr>
      <w:r w:rsidRPr="00536E3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shd w:val="clear" w:color="auto" w:fill="FFFFFF"/>
        </w:rPr>
        <w:t>Education</w:t>
      </w:r>
      <w:r w:rsidRPr="00536E30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br/>
      </w:r>
      <w:r w:rsidRPr="00536E3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shd w:val="clear" w:color="auto" w:fill="FFFFFF"/>
        </w:rPr>
        <w:t xml:space="preserve">    Religion</w:t>
      </w:r>
    </w:p>
    <w:p w14:paraId="67C92618" w14:textId="77777777" w:rsidR="00536E30" w:rsidRDefault="00536E30" w:rsidP="00D65EF6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536E30">
        <w:rPr>
          <w:rFonts w:ascii="Times New Roman" w:hAnsi="Times New Roman" w:cs="Times New Roman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4B279" wp14:editId="6B8F87E6">
                <wp:simplePos x="0" y="0"/>
                <wp:positionH relativeFrom="column">
                  <wp:posOffset>2809875</wp:posOffset>
                </wp:positionH>
                <wp:positionV relativeFrom="paragraph">
                  <wp:posOffset>99695</wp:posOffset>
                </wp:positionV>
                <wp:extent cx="285750" cy="609600"/>
                <wp:effectExtent l="19050" t="0" r="19050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09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Down Arrow 3" o:spid="_x0000_s1026" type="#_x0000_t67" style="position:absolute;margin-left:221.25pt;margin-top:7.85pt;width:22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" adj="16538" fillcolor="#4f81bd" strokecolor="#385d8a" strokeweight="2pt"/>
            </w:pict>
          </mc:Fallback>
        </mc:AlternateContent>
      </w:r>
    </w:p>
    <w:p w14:paraId="2AC760A1" w14:textId="77777777" w:rsidR="001155A7" w:rsidRPr="00D65EF6" w:rsidRDefault="007A55E5" w:rsidP="00D65EF6">
      <w:pPr>
        <w:spacing w:before="240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536E30">
        <w:rPr>
          <w:rFonts w:ascii="Times New Roman" w:hAnsi="Times New Roman" w:cs="Times New Roman"/>
          <w:b/>
          <w:color w:val="333333"/>
          <w:sz w:val="36"/>
          <w:szCs w:val="36"/>
        </w:rPr>
        <w:br/>
      </w:r>
      <w:r w:rsidRPr="00536E30">
        <w:rPr>
          <w:rFonts w:ascii="PT Sans" w:hAnsi="PT Sans"/>
          <w:b/>
          <w:color w:val="333333"/>
          <w:sz w:val="36"/>
          <w:szCs w:val="36"/>
          <w:shd w:val="clear" w:color="auto" w:fill="FFFFFF"/>
        </w:rPr>
        <w:t>Transformation</w:t>
      </w:r>
    </w:p>
    <w:p w14:paraId="5A59D95B" w14:textId="77777777" w:rsidR="007A55E5" w:rsidRPr="00B81B9D" w:rsidRDefault="00536E30">
      <w:pPr>
        <w:rPr>
          <w:rFonts w:ascii="PT Sans" w:hAnsi="PT Sans"/>
          <w:b/>
          <w:sz w:val="24"/>
          <w:szCs w:val="24"/>
          <w:shd w:val="clear" w:color="auto" w:fill="FFFFFF"/>
        </w:rPr>
      </w:pPr>
      <w:r w:rsidRPr="00B81B9D">
        <w:rPr>
          <w:rFonts w:ascii="PT Sans" w:hAnsi="PT Sans"/>
          <w:b/>
          <w:sz w:val="24"/>
          <w:szCs w:val="24"/>
          <w:shd w:val="clear" w:color="auto" w:fill="FFFFFF"/>
        </w:rPr>
        <w:t xml:space="preserve">Discussion Questions: </w:t>
      </w:r>
      <w:r w:rsidR="00FA2B3E" w:rsidRPr="00B81B9D">
        <w:rPr>
          <w:rFonts w:ascii="PT Sans" w:hAnsi="PT Sans"/>
          <w:b/>
          <w:sz w:val="24"/>
          <w:szCs w:val="24"/>
          <w:shd w:val="clear" w:color="auto" w:fill="FFFFFF"/>
        </w:rPr>
        <w:t xml:space="preserve"> Write your responses</w:t>
      </w:r>
      <w:r w:rsidR="00B81B9D" w:rsidRPr="00B81B9D">
        <w:rPr>
          <w:rFonts w:ascii="PT Sans" w:hAnsi="PT Sans"/>
          <w:b/>
          <w:sz w:val="24"/>
          <w:szCs w:val="24"/>
          <w:shd w:val="clear" w:color="auto" w:fill="FFFFFF"/>
        </w:rPr>
        <w:t xml:space="preserve"> in your chart</w:t>
      </w:r>
      <w:r w:rsidR="00FA2B3E" w:rsidRPr="00B81B9D">
        <w:rPr>
          <w:rFonts w:ascii="PT Sans" w:hAnsi="PT Sans"/>
          <w:b/>
          <w:sz w:val="24"/>
          <w:szCs w:val="24"/>
          <w:shd w:val="clear" w:color="auto" w:fill="FFFFFF"/>
        </w:rPr>
        <w:t xml:space="preserve"> after discussion </w:t>
      </w:r>
    </w:p>
    <w:p w14:paraId="43F44D2D" w14:textId="77777777" w:rsidR="007A55E5" w:rsidRPr="00C448A3" w:rsidRDefault="007A55E5" w:rsidP="00536E30">
      <w:pPr>
        <w:pStyle w:val="ListParagraph"/>
        <w:numPr>
          <w:ilvl w:val="0"/>
          <w:numId w:val="2"/>
        </w:numPr>
        <w:rPr>
          <w:rFonts w:ascii="PT Sans" w:hAnsi="PT Sans"/>
          <w:b/>
          <w:color w:val="333333"/>
          <w:sz w:val="24"/>
          <w:szCs w:val="24"/>
          <w:shd w:val="clear" w:color="auto" w:fill="FFFFFF"/>
        </w:rPr>
      </w:pPr>
      <w:r w:rsidRPr="00C448A3">
        <w:rPr>
          <w:rFonts w:ascii="PT Sans" w:hAnsi="PT Sans"/>
          <w:b/>
          <w:color w:val="333333"/>
          <w:sz w:val="24"/>
          <w:szCs w:val="24"/>
          <w:shd w:val="clear" w:color="auto" w:fill="FFFFFF"/>
        </w:rPr>
        <w:t xml:space="preserve">Compare to the themes in Malcolm X </w:t>
      </w:r>
    </w:p>
    <w:p w14:paraId="0E419E61" w14:textId="77777777" w:rsidR="00FA2B3E" w:rsidRPr="00C448A3" w:rsidRDefault="00FA2B3E" w:rsidP="00FA2B3E">
      <w:pPr>
        <w:pStyle w:val="ListParagraph"/>
        <w:numPr>
          <w:ilvl w:val="1"/>
          <w:numId w:val="2"/>
        </w:numPr>
        <w:rPr>
          <w:rFonts w:ascii="PT Sans" w:hAnsi="PT Sans"/>
          <w:b/>
          <w:color w:val="333333"/>
          <w:sz w:val="24"/>
          <w:szCs w:val="24"/>
          <w:shd w:val="clear" w:color="auto" w:fill="FFFFFF"/>
        </w:rPr>
      </w:pPr>
      <w:r w:rsidRPr="00C448A3">
        <w:rPr>
          <w:rFonts w:ascii="PT Sans" w:hAnsi="PT Sans"/>
          <w:b/>
          <w:color w:val="333333"/>
          <w:sz w:val="24"/>
          <w:szCs w:val="24"/>
          <w:shd w:val="clear" w:color="auto" w:fill="FFFFFF"/>
        </w:rPr>
        <w:t>Name the themes in Malcolm X</w:t>
      </w:r>
    </w:p>
    <w:p w14:paraId="0665995A" w14:textId="77777777" w:rsidR="007A55E5" w:rsidRPr="00C448A3" w:rsidRDefault="00536E30" w:rsidP="00536E30">
      <w:pPr>
        <w:pStyle w:val="ListParagraph"/>
        <w:numPr>
          <w:ilvl w:val="1"/>
          <w:numId w:val="2"/>
        </w:numPr>
        <w:rPr>
          <w:rFonts w:ascii="PT Sans" w:hAnsi="PT Sans"/>
          <w:b/>
          <w:color w:val="333333"/>
          <w:sz w:val="24"/>
          <w:szCs w:val="24"/>
          <w:shd w:val="clear" w:color="auto" w:fill="FFFFFF"/>
        </w:rPr>
      </w:pPr>
      <w:r w:rsidRPr="00C448A3">
        <w:rPr>
          <w:rFonts w:ascii="PT Sans" w:hAnsi="PT Sans"/>
          <w:b/>
          <w:color w:val="333333"/>
          <w:sz w:val="24"/>
          <w:szCs w:val="24"/>
          <w:shd w:val="clear" w:color="auto" w:fill="FFFFFF"/>
        </w:rPr>
        <w:t xml:space="preserve">Are there similar themes? </w:t>
      </w:r>
    </w:p>
    <w:p w14:paraId="1944D768" w14:textId="6D8EB860" w:rsidR="00B30D07" w:rsidRDefault="00536E30" w:rsidP="00443908">
      <w:pPr>
        <w:pStyle w:val="ListParagraph"/>
        <w:numPr>
          <w:ilvl w:val="1"/>
          <w:numId w:val="2"/>
        </w:numPr>
        <w:rPr>
          <w:rFonts w:ascii="PT Sans" w:hAnsi="PT Sans"/>
          <w:b/>
          <w:color w:val="333333"/>
          <w:sz w:val="24"/>
          <w:szCs w:val="24"/>
          <w:shd w:val="clear" w:color="auto" w:fill="FFFFFF"/>
        </w:rPr>
      </w:pPr>
      <w:r w:rsidRPr="00C448A3">
        <w:rPr>
          <w:rFonts w:ascii="PT Sans" w:hAnsi="PT Sans"/>
          <w:b/>
          <w:color w:val="333333"/>
          <w:sz w:val="24"/>
          <w:szCs w:val="24"/>
          <w:shd w:val="clear" w:color="auto" w:fill="FFFFFF"/>
        </w:rPr>
        <w:t xml:space="preserve">Are there different themes? </w:t>
      </w:r>
    </w:p>
    <w:p w14:paraId="380B2251" w14:textId="77777777" w:rsidR="00443908" w:rsidRDefault="00443908" w:rsidP="00443908">
      <w:pPr>
        <w:rPr>
          <w:rFonts w:ascii="PT Sans" w:hAnsi="PT Sans"/>
          <w:b/>
          <w:color w:val="333333"/>
          <w:sz w:val="24"/>
          <w:szCs w:val="24"/>
          <w:shd w:val="clear" w:color="auto" w:fill="FFFFFF"/>
        </w:rPr>
      </w:pPr>
    </w:p>
    <w:p w14:paraId="0BF6A8B3" w14:textId="77777777" w:rsidR="00443908" w:rsidRPr="00443908" w:rsidRDefault="00443908" w:rsidP="00443908">
      <w:pPr>
        <w:rPr>
          <w:rFonts w:ascii="PT Sans" w:hAnsi="PT Sans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14:paraId="05E9B53A" w14:textId="77777777" w:rsidR="00BC11A8" w:rsidRPr="002C0A73" w:rsidRDefault="00BC11A8" w:rsidP="00BC11A8">
      <w:pPr>
        <w:jc w:val="center"/>
        <w:rPr>
          <w:rFonts w:ascii="PT Sans" w:hAnsi="PT Sans"/>
          <w:b/>
          <w:color w:val="333333"/>
          <w:sz w:val="96"/>
          <w:szCs w:val="96"/>
          <w:shd w:val="clear" w:color="auto" w:fill="FFFFFF"/>
        </w:rPr>
      </w:pPr>
      <w:r w:rsidRPr="002C0A73">
        <w:rPr>
          <w:rFonts w:ascii="PT Sans" w:hAnsi="PT Sans"/>
          <w:b/>
          <w:color w:val="333333"/>
          <w:sz w:val="96"/>
          <w:szCs w:val="96"/>
          <w:shd w:val="clear" w:color="auto" w:fill="FFFFFF"/>
        </w:rPr>
        <w:lastRenderedPageBreak/>
        <w:t>Center 3</w:t>
      </w:r>
    </w:p>
    <w:p w14:paraId="71DA37D4" w14:textId="77777777" w:rsidR="000F1FCA" w:rsidRPr="000F1FCA" w:rsidRDefault="000F1FCA" w:rsidP="00BC11A8">
      <w:pPr>
        <w:rPr>
          <w:rFonts w:ascii="Arial" w:hAnsi="Arial" w:cs="Arial"/>
          <w:color w:val="555555"/>
          <w:shd w:val="clear" w:color="auto" w:fill="FFFFFF"/>
        </w:rPr>
      </w:pPr>
      <w:r w:rsidRPr="000F1FCA">
        <w:rPr>
          <w:rFonts w:ascii="Arial" w:hAnsi="Arial" w:cs="Arial"/>
          <w:b/>
          <w:color w:val="1A1A1A"/>
        </w:rPr>
        <w:t>Metaphor:</w:t>
      </w:r>
      <w:r w:rsidRPr="000F1FCA">
        <w:rPr>
          <w:rFonts w:ascii="Arial" w:hAnsi="Arial" w:cs="Arial"/>
          <w:color w:val="1A1A1A"/>
        </w:rPr>
        <w:t xml:space="preserve"> a figure of speech in which a word or phrase is applied to an object or action to which it is not literally applicable.</w:t>
      </w:r>
    </w:p>
    <w:p w14:paraId="5B9CB4F8" w14:textId="77777777" w:rsidR="00BC11A8" w:rsidRPr="001155A7" w:rsidRDefault="00BC11A8" w:rsidP="00BC11A8">
      <w:pPr>
        <w:jc w:val="center"/>
        <w:rPr>
          <w:rFonts w:ascii="PT Sans" w:hAnsi="PT Sans"/>
          <w:b/>
          <w:color w:val="333333"/>
          <w:sz w:val="56"/>
          <w:szCs w:val="56"/>
          <w:shd w:val="clear" w:color="auto" w:fill="FFFFFF"/>
        </w:rPr>
      </w:pPr>
      <w:r>
        <w:rPr>
          <w:rFonts w:ascii="PT Sans" w:hAnsi="PT Sans"/>
          <w:b/>
          <w:color w:val="333333"/>
          <w:sz w:val="56"/>
          <w:szCs w:val="56"/>
          <w:shd w:val="clear" w:color="auto" w:fill="FFFFFF"/>
        </w:rPr>
        <w:t>Metaphor: T</w:t>
      </w:r>
      <w:r w:rsidRPr="001155A7">
        <w:rPr>
          <w:rFonts w:ascii="PT Sans" w:hAnsi="PT Sans"/>
          <w:b/>
          <w:color w:val="333333"/>
          <w:sz w:val="56"/>
          <w:szCs w:val="56"/>
          <w:shd w:val="clear" w:color="auto" w:fill="FFFFFF"/>
        </w:rPr>
        <w:t>he Cave</w:t>
      </w:r>
      <w:r w:rsidRPr="001155A7">
        <w:rPr>
          <w:rFonts w:ascii="PT Sans" w:hAnsi="PT Sans"/>
          <w:b/>
          <w:color w:val="333333"/>
          <w:sz w:val="56"/>
          <w:szCs w:val="56"/>
        </w:rPr>
        <w:br/>
      </w:r>
      <w:r>
        <w:rPr>
          <w:noProof/>
        </w:rPr>
        <w:drawing>
          <wp:inline distT="0" distB="0" distL="0" distR="0" wp14:anchorId="7C5D6861" wp14:editId="267A4BBF">
            <wp:extent cx="5676900" cy="3784600"/>
            <wp:effectExtent l="0" t="0" r="12700" b="0"/>
            <wp:docPr id="1" name="Picture 1" descr="Image result for c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6D7B" w14:textId="77777777" w:rsidR="00BC11A8" w:rsidRDefault="00BC11A8" w:rsidP="00BC11A8">
      <w:pPr>
        <w:rPr>
          <w:rStyle w:val="Strong"/>
          <w:rFonts w:ascii="PT Sans" w:hAnsi="PT Sans"/>
          <w:i/>
          <w:color w:val="333333"/>
          <w:shd w:val="clear" w:color="auto" w:fill="FFFFFF"/>
        </w:rPr>
      </w:pPr>
      <w:r w:rsidRPr="001155A7">
        <w:rPr>
          <w:rStyle w:val="Strong"/>
          <w:rFonts w:ascii="PT Sans" w:hAnsi="PT Sans"/>
          <w:i/>
          <w:color w:val="333333"/>
          <w:shd w:val="clear" w:color="auto" w:fill="FFFFFF"/>
        </w:rPr>
        <w:t>The Autobiography of Malcolm X</w:t>
      </w:r>
    </w:p>
    <w:p w14:paraId="548FC3ED" w14:textId="77777777" w:rsidR="00BC11A8" w:rsidRPr="00B81B9D" w:rsidRDefault="00BC11A8" w:rsidP="00BC11A8">
      <w:pPr>
        <w:rPr>
          <w:rStyle w:val="Strong"/>
          <w:rFonts w:ascii="PT Sans" w:hAnsi="PT Sans"/>
          <w:color w:val="333333"/>
          <w:shd w:val="clear" w:color="auto" w:fill="FFFFFF"/>
        </w:rPr>
      </w:pPr>
      <w:r w:rsidRPr="00B81B9D">
        <w:rPr>
          <w:rStyle w:val="Strong"/>
          <w:rFonts w:ascii="PT Sans" w:hAnsi="PT Sans"/>
          <w:color w:val="333333"/>
          <w:shd w:val="clear" w:color="auto" w:fill="FFFFFF"/>
        </w:rPr>
        <w:t xml:space="preserve">Discussion Questions:  Write your responses </w:t>
      </w:r>
      <w:r w:rsidR="00B81B9D" w:rsidRPr="00B81B9D">
        <w:rPr>
          <w:rStyle w:val="Strong"/>
          <w:rFonts w:ascii="PT Sans" w:hAnsi="PT Sans"/>
          <w:color w:val="333333"/>
          <w:shd w:val="clear" w:color="auto" w:fill="FFFFFF"/>
        </w:rPr>
        <w:t xml:space="preserve">in your chart </w:t>
      </w:r>
      <w:r w:rsidRPr="00B81B9D">
        <w:rPr>
          <w:rStyle w:val="Strong"/>
          <w:rFonts w:ascii="PT Sans" w:hAnsi="PT Sans"/>
          <w:color w:val="333333"/>
          <w:shd w:val="clear" w:color="auto" w:fill="FFFFFF"/>
        </w:rPr>
        <w:t xml:space="preserve">after discussion </w:t>
      </w:r>
    </w:p>
    <w:p w14:paraId="2A5C3670" w14:textId="77777777" w:rsidR="00BC11A8" w:rsidRPr="001155A7" w:rsidRDefault="00BC11A8" w:rsidP="00BC11A8">
      <w:pPr>
        <w:pStyle w:val="ListParagraph"/>
        <w:numPr>
          <w:ilvl w:val="0"/>
          <w:numId w:val="1"/>
        </w:numPr>
        <w:rPr>
          <w:rStyle w:val="Strong"/>
          <w:rFonts w:ascii="PT Sans" w:hAnsi="PT Sans"/>
          <w:color w:val="333333"/>
          <w:shd w:val="clear" w:color="auto" w:fill="FFFFFF"/>
        </w:rPr>
      </w:pPr>
      <w:r w:rsidRPr="001155A7">
        <w:rPr>
          <w:rStyle w:val="Strong"/>
          <w:rFonts w:ascii="PT Sans" w:hAnsi="PT Sans"/>
          <w:color w:val="333333"/>
          <w:shd w:val="clear" w:color="auto" w:fill="FFFFFF"/>
        </w:rPr>
        <w:t xml:space="preserve">Who was Malcolm before prison? </w:t>
      </w:r>
    </w:p>
    <w:p w14:paraId="2EA12A46" w14:textId="03C377A3" w:rsidR="00BC11A8" w:rsidRPr="00FA2B3E" w:rsidRDefault="00BC11A8" w:rsidP="00BC11A8">
      <w:pPr>
        <w:pStyle w:val="ListParagraph"/>
        <w:numPr>
          <w:ilvl w:val="0"/>
          <w:numId w:val="1"/>
        </w:numPr>
        <w:rPr>
          <w:rStyle w:val="Strong"/>
          <w:rFonts w:ascii="PT Sans" w:hAnsi="PT Sans"/>
          <w:b w:val="0"/>
          <w:bCs w:val="0"/>
          <w:i/>
          <w:color w:val="333333"/>
          <w:shd w:val="clear" w:color="auto" w:fill="FFFFFF"/>
        </w:rPr>
      </w:pPr>
      <w:r w:rsidRPr="001155A7">
        <w:rPr>
          <w:rStyle w:val="Strong"/>
          <w:rFonts w:ascii="PT Sans" w:hAnsi="PT Sans"/>
          <w:color w:val="333333"/>
          <w:shd w:val="clear" w:color="auto" w:fill="FFFFFF"/>
        </w:rPr>
        <w:t xml:space="preserve">What was his </w:t>
      </w:r>
      <w:r w:rsidR="00443908">
        <w:rPr>
          <w:rStyle w:val="Strong"/>
          <w:rFonts w:ascii="PT Sans" w:hAnsi="PT Sans"/>
          <w:color w:val="333333"/>
          <w:shd w:val="clear" w:color="auto" w:fill="FFFFFF"/>
        </w:rPr>
        <w:t>“</w:t>
      </w:r>
      <w:r w:rsidRPr="001155A7">
        <w:rPr>
          <w:rStyle w:val="Strong"/>
          <w:rFonts w:ascii="PT Sans" w:hAnsi="PT Sans"/>
          <w:color w:val="333333"/>
          <w:shd w:val="clear" w:color="auto" w:fill="FFFFFF"/>
        </w:rPr>
        <w:t>cave</w:t>
      </w:r>
      <w:r w:rsidR="00443908">
        <w:rPr>
          <w:rStyle w:val="Strong"/>
          <w:rFonts w:ascii="PT Sans" w:hAnsi="PT Sans"/>
          <w:color w:val="333333"/>
          <w:shd w:val="clear" w:color="auto" w:fill="FFFFFF"/>
        </w:rPr>
        <w:t>”</w:t>
      </w:r>
      <w:r w:rsidRPr="001155A7">
        <w:rPr>
          <w:rStyle w:val="Strong"/>
          <w:rFonts w:ascii="PT Sans" w:hAnsi="PT Sans"/>
          <w:color w:val="333333"/>
          <w:shd w:val="clear" w:color="auto" w:fill="FFFFFF"/>
        </w:rPr>
        <w:t>?</w:t>
      </w:r>
      <w:r w:rsidRPr="001155A7">
        <w:rPr>
          <w:rStyle w:val="Strong"/>
          <w:rFonts w:ascii="PT Sans" w:hAnsi="PT Sans"/>
          <w:i/>
          <w:color w:val="333333"/>
          <w:shd w:val="clear" w:color="auto" w:fill="FFFFFF"/>
        </w:rPr>
        <w:t xml:space="preserve"> </w:t>
      </w:r>
    </w:p>
    <w:p w14:paraId="77DF931F" w14:textId="77777777" w:rsidR="00BC11A8" w:rsidRPr="00FA2B3E" w:rsidRDefault="00BC11A8" w:rsidP="00BC11A8">
      <w:pPr>
        <w:pStyle w:val="ListParagraph"/>
        <w:numPr>
          <w:ilvl w:val="0"/>
          <w:numId w:val="1"/>
        </w:numPr>
        <w:rPr>
          <w:rStyle w:val="Strong"/>
          <w:rFonts w:ascii="PT Sans" w:hAnsi="PT Sans"/>
          <w:b w:val="0"/>
          <w:bCs w:val="0"/>
          <w:i/>
          <w:color w:val="333333"/>
          <w:sz w:val="28"/>
          <w:szCs w:val="28"/>
          <w:shd w:val="clear" w:color="auto" w:fill="FFFFFF"/>
        </w:rPr>
      </w:pPr>
      <w:r w:rsidRPr="00FA2B3E">
        <w:rPr>
          <w:rStyle w:val="Strong"/>
          <w:rFonts w:ascii="PT Sans" w:hAnsi="PT Sans"/>
          <w:i/>
          <w:color w:val="333333"/>
          <w:sz w:val="28"/>
          <w:szCs w:val="28"/>
          <w:shd w:val="clear" w:color="auto" w:fill="FFFFFF"/>
        </w:rPr>
        <w:t>Cite Textual evidence to justify your clai</w:t>
      </w:r>
      <w:r>
        <w:rPr>
          <w:rStyle w:val="Strong"/>
          <w:rFonts w:ascii="PT Sans" w:hAnsi="PT Sans"/>
          <w:i/>
          <w:color w:val="333333"/>
          <w:sz w:val="28"/>
          <w:szCs w:val="28"/>
          <w:shd w:val="clear" w:color="auto" w:fill="FFFFFF"/>
        </w:rPr>
        <w:t>m ( At least one example)</w:t>
      </w:r>
    </w:p>
    <w:p w14:paraId="010872CC" w14:textId="77777777" w:rsidR="00B30D07" w:rsidRDefault="00B30D07" w:rsidP="00BC11A8">
      <w:pPr>
        <w:jc w:val="center"/>
        <w:rPr>
          <w:rFonts w:ascii="PT Sans" w:hAnsi="PT Sans"/>
          <w:b/>
          <w:color w:val="333333"/>
          <w:sz w:val="96"/>
          <w:szCs w:val="96"/>
          <w:shd w:val="clear" w:color="auto" w:fill="FFFFFF"/>
        </w:rPr>
      </w:pPr>
    </w:p>
    <w:p w14:paraId="571C0858" w14:textId="77777777" w:rsidR="007A55E5" w:rsidRPr="00D65EF6" w:rsidRDefault="00D65EF6" w:rsidP="00BC11A8">
      <w:pPr>
        <w:jc w:val="center"/>
        <w:rPr>
          <w:rFonts w:ascii="PT Sans" w:hAnsi="PT Sans"/>
          <w:b/>
          <w:color w:val="333333"/>
          <w:sz w:val="96"/>
          <w:szCs w:val="96"/>
          <w:shd w:val="clear" w:color="auto" w:fill="FFFFFF"/>
        </w:rPr>
      </w:pPr>
      <w:r w:rsidRPr="00D65EF6">
        <w:rPr>
          <w:rFonts w:ascii="PT Sans" w:hAnsi="PT Sans"/>
          <w:b/>
          <w:color w:val="333333"/>
          <w:sz w:val="96"/>
          <w:szCs w:val="96"/>
          <w:shd w:val="clear" w:color="auto" w:fill="FFFFFF"/>
        </w:rPr>
        <w:lastRenderedPageBreak/>
        <w:t>Center 4</w:t>
      </w:r>
    </w:p>
    <w:p w14:paraId="6978EA03" w14:textId="77777777" w:rsidR="00D65EF6" w:rsidRDefault="00D65EF6">
      <w:pPr>
        <w:rPr>
          <w:rFonts w:ascii="PT Sans" w:hAnsi="PT Sans"/>
          <w:color w:val="333333"/>
          <w:shd w:val="clear" w:color="auto" w:fill="FFFFFF"/>
        </w:rPr>
      </w:pPr>
    </w:p>
    <w:p w14:paraId="5EB67152" w14:textId="77777777" w:rsidR="00D65EF6" w:rsidRPr="00D65EF6" w:rsidRDefault="00D65EF6" w:rsidP="00D65EF6">
      <w:pPr>
        <w:jc w:val="center"/>
        <w:rPr>
          <w:rFonts w:ascii="PT Sans" w:hAnsi="PT Sans"/>
          <w:b/>
          <w:color w:val="333333"/>
          <w:sz w:val="36"/>
          <w:szCs w:val="3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CB8B7A0" wp14:editId="15695BC8">
            <wp:simplePos x="0" y="0"/>
            <wp:positionH relativeFrom="column">
              <wp:posOffset>0</wp:posOffset>
            </wp:positionH>
            <wp:positionV relativeFrom="paragraph">
              <wp:posOffset>555625</wp:posOffset>
            </wp:positionV>
            <wp:extent cx="5943600" cy="4086225"/>
            <wp:effectExtent l="0" t="0" r="0" b="9525"/>
            <wp:wrapTight wrapText="bothSides">
              <wp:wrapPolygon edited="0">
                <wp:start x="0" y="0"/>
                <wp:lineTo x="0" y="21550"/>
                <wp:lineTo x="21531" y="21550"/>
                <wp:lineTo x="21531" y="0"/>
                <wp:lineTo x="0" y="0"/>
              </wp:wrapPolygon>
            </wp:wrapTight>
            <wp:docPr id="4" name="Picture 4" descr="Image result for allegory of the c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llegory of the ca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EF6">
        <w:rPr>
          <w:rFonts w:ascii="PT Sans" w:hAnsi="PT Sans"/>
          <w:b/>
          <w:color w:val="333333"/>
          <w:sz w:val="36"/>
          <w:szCs w:val="36"/>
          <w:shd w:val="clear" w:color="auto" w:fill="FFFFFF"/>
        </w:rPr>
        <w:t>Metaphor: "The Liberator"/Instructor</w:t>
      </w:r>
      <w:r w:rsidRPr="00D65EF6">
        <w:rPr>
          <w:rFonts w:ascii="PT Sans" w:hAnsi="PT Sans"/>
          <w:b/>
          <w:color w:val="333333"/>
          <w:sz w:val="36"/>
          <w:szCs w:val="36"/>
        </w:rPr>
        <w:br/>
      </w:r>
    </w:p>
    <w:p w14:paraId="182636C6" w14:textId="77777777" w:rsidR="007A55E5" w:rsidRPr="005E4E17" w:rsidRDefault="005E4E17">
      <w:pPr>
        <w:rPr>
          <w:rFonts w:ascii="PT Sans" w:hAnsi="PT Sans"/>
          <w:b/>
          <w:color w:val="333333"/>
          <w:shd w:val="clear" w:color="auto" w:fill="FFFFFF"/>
        </w:rPr>
      </w:pPr>
      <w:r w:rsidRPr="005E4E17">
        <w:rPr>
          <w:rFonts w:ascii="PT Sans" w:hAnsi="PT Sans"/>
          <w:b/>
          <w:color w:val="333333"/>
          <w:shd w:val="clear" w:color="auto" w:fill="FFFFFF"/>
        </w:rPr>
        <w:t xml:space="preserve">Discussion Questions: </w:t>
      </w:r>
      <w:r w:rsidR="00FA2B3E">
        <w:rPr>
          <w:rFonts w:ascii="PT Sans" w:hAnsi="PT Sans"/>
          <w:b/>
          <w:color w:val="333333"/>
          <w:shd w:val="clear" w:color="auto" w:fill="FFFFFF"/>
        </w:rPr>
        <w:t>Write your responses</w:t>
      </w:r>
      <w:r w:rsidR="00B81B9D">
        <w:rPr>
          <w:rFonts w:ascii="PT Sans" w:hAnsi="PT Sans"/>
          <w:b/>
          <w:color w:val="333333"/>
          <w:shd w:val="clear" w:color="auto" w:fill="FFFFFF"/>
        </w:rPr>
        <w:t xml:space="preserve"> in the chart</w:t>
      </w:r>
      <w:r w:rsidR="00FA2B3E">
        <w:rPr>
          <w:rFonts w:ascii="PT Sans" w:hAnsi="PT Sans"/>
          <w:b/>
          <w:color w:val="333333"/>
          <w:shd w:val="clear" w:color="auto" w:fill="FFFFFF"/>
        </w:rPr>
        <w:t xml:space="preserve"> after discussion </w:t>
      </w:r>
    </w:p>
    <w:p w14:paraId="0D10178F" w14:textId="77777777" w:rsidR="005E4E17" w:rsidRPr="005E4E17" w:rsidRDefault="005E4E17" w:rsidP="005E4E17">
      <w:pPr>
        <w:pStyle w:val="ListParagraph"/>
        <w:numPr>
          <w:ilvl w:val="0"/>
          <w:numId w:val="4"/>
        </w:numPr>
        <w:rPr>
          <w:rFonts w:ascii="PT Sans" w:hAnsi="PT Sans"/>
          <w:color w:val="333333"/>
          <w:shd w:val="clear" w:color="auto" w:fill="FFFFFF"/>
        </w:rPr>
      </w:pPr>
      <w:r w:rsidRPr="005E4E17">
        <w:rPr>
          <w:rFonts w:ascii="PT Sans" w:hAnsi="PT Sans"/>
          <w:color w:val="333333"/>
          <w:shd w:val="clear" w:color="auto" w:fill="FFFFFF"/>
        </w:rPr>
        <w:t>How was Malcolm educated?</w:t>
      </w:r>
    </w:p>
    <w:p w14:paraId="3D648352" w14:textId="0B27044D" w:rsidR="005E4E17" w:rsidRDefault="005E4E17" w:rsidP="005E4E17">
      <w:pPr>
        <w:pStyle w:val="ListParagraph"/>
        <w:numPr>
          <w:ilvl w:val="0"/>
          <w:numId w:val="4"/>
        </w:numPr>
        <w:rPr>
          <w:rFonts w:ascii="PT Sans" w:hAnsi="PT Sans"/>
          <w:color w:val="333333"/>
          <w:shd w:val="clear" w:color="auto" w:fill="FFFFFF"/>
        </w:rPr>
      </w:pPr>
      <w:r w:rsidRPr="005E4E17">
        <w:rPr>
          <w:rFonts w:ascii="PT Sans" w:hAnsi="PT Sans"/>
          <w:color w:val="333333"/>
          <w:shd w:val="clear" w:color="auto" w:fill="FFFFFF"/>
        </w:rPr>
        <w:t xml:space="preserve">Who </w:t>
      </w:r>
      <w:proofErr w:type="gramStart"/>
      <w:r w:rsidRPr="005E4E17">
        <w:rPr>
          <w:rFonts w:ascii="PT Sans" w:hAnsi="PT Sans"/>
          <w:color w:val="333333"/>
          <w:shd w:val="clear" w:color="auto" w:fill="FFFFFF"/>
        </w:rPr>
        <w:t>was</w:t>
      </w:r>
      <w:proofErr w:type="gramEnd"/>
      <w:r w:rsidRPr="005E4E17">
        <w:rPr>
          <w:rFonts w:ascii="PT Sans" w:hAnsi="PT Sans"/>
          <w:color w:val="333333"/>
          <w:shd w:val="clear" w:color="auto" w:fill="FFFFFF"/>
        </w:rPr>
        <w:t xml:space="preserve"> Malcolm's "liberator"/instructor?</w:t>
      </w:r>
      <w:r w:rsidR="00443908">
        <w:rPr>
          <w:rFonts w:ascii="PT Sans" w:hAnsi="PT Sans"/>
          <w:color w:val="333333"/>
          <w:shd w:val="clear" w:color="auto" w:fill="FFFFFF"/>
        </w:rPr>
        <w:t xml:space="preserve"> Perhaps more than one? </w:t>
      </w:r>
    </w:p>
    <w:p w14:paraId="540EA75F" w14:textId="77777777" w:rsidR="00FA2B3E" w:rsidRPr="00FA2B3E" w:rsidRDefault="00FA2B3E" w:rsidP="00FA2B3E">
      <w:pPr>
        <w:pStyle w:val="ListParagraph"/>
        <w:numPr>
          <w:ilvl w:val="0"/>
          <w:numId w:val="4"/>
        </w:numPr>
        <w:rPr>
          <w:rStyle w:val="Strong"/>
          <w:rFonts w:ascii="PT Sans" w:hAnsi="PT Sans"/>
          <w:b w:val="0"/>
          <w:bCs w:val="0"/>
          <w:i/>
          <w:color w:val="333333"/>
          <w:sz w:val="28"/>
          <w:szCs w:val="28"/>
          <w:shd w:val="clear" w:color="auto" w:fill="FFFFFF"/>
        </w:rPr>
      </w:pPr>
      <w:r w:rsidRPr="00FA2B3E">
        <w:rPr>
          <w:rStyle w:val="Strong"/>
          <w:rFonts w:ascii="PT Sans" w:hAnsi="PT Sans"/>
          <w:i/>
          <w:color w:val="333333"/>
          <w:sz w:val="28"/>
          <w:szCs w:val="28"/>
          <w:shd w:val="clear" w:color="auto" w:fill="FFFFFF"/>
        </w:rPr>
        <w:t>Cite Textual evidence to justify your clai</w:t>
      </w:r>
      <w:r>
        <w:rPr>
          <w:rStyle w:val="Strong"/>
          <w:rFonts w:ascii="PT Sans" w:hAnsi="PT Sans"/>
          <w:i/>
          <w:color w:val="333333"/>
          <w:sz w:val="28"/>
          <w:szCs w:val="28"/>
          <w:shd w:val="clear" w:color="auto" w:fill="FFFFFF"/>
        </w:rPr>
        <w:t>m ( At least one example)</w:t>
      </w:r>
    </w:p>
    <w:p w14:paraId="5137C565" w14:textId="77777777" w:rsidR="007A55E5" w:rsidRPr="005E4E17" w:rsidRDefault="005E4E17" w:rsidP="00FA2B3E">
      <w:pPr>
        <w:pStyle w:val="ListParagraph"/>
        <w:rPr>
          <w:rFonts w:ascii="PT Sans" w:hAnsi="PT Sans"/>
          <w:color w:val="333333"/>
          <w:shd w:val="clear" w:color="auto" w:fill="FFFFFF"/>
        </w:rPr>
      </w:pPr>
      <w:r w:rsidRPr="005E4E17">
        <w:rPr>
          <w:rFonts w:ascii="PT Sans" w:hAnsi="PT Sans"/>
          <w:color w:val="333333"/>
        </w:rPr>
        <w:br/>
      </w:r>
    </w:p>
    <w:p w14:paraId="639CA462" w14:textId="77777777" w:rsidR="007A55E5" w:rsidRPr="00F92468" w:rsidRDefault="00F92468" w:rsidP="00FA2B3E">
      <w:pPr>
        <w:jc w:val="center"/>
        <w:rPr>
          <w:rFonts w:ascii="PT Sans" w:hAnsi="PT Sans"/>
          <w:b/>
          <w:sz w:val="96"/>
          <w:szCs w:val="96"/>
          <w:shd w:val="clear" w:color="auto" w:fill="FFFFFF"/>
        </w:rPr>
      </w:pPr>
      <w:r w:rsidRPr="00F92468">
        <w:rPr>
          <w:rFonts w:ascii="PT Sans" w:hAnsi="PT Sans"/>
          <w:b/>
          <w:sz w:val="96"/>
          <w:szCs w:val="96"/>
          <w:shd w:val="clear" w:color="auto" w:fill="FFFFFF"/>
        </w:rPr>
        <w:lastRenderedPageBreak/>
        <w:t>Center 5</w:t>
      </w:r>
    </w:p>
    <w:p w14:paraId="0B5B24A3" w14:textId="77777777" w:rsidR="007A55E5" w:rsidRDefault="007A55E5">
      <w:pPr>
        <w:rPr>
          <w:rFonts w:ascii="PT Sans" w:hAnsi="PT Sans"/>
          <w:color w:val="333333"/>
          <w:shd w:val="clear" w:color="auto" w:fill="FFFFFF"/>
        </w:rPr>
      </w:pPr>
    </w:p>
    <w:p w14:paraId="42993D4F" w14:textId="77777777" w:rsidR="005E4E17" w:rsidRPr="00347825" w:rsidRDefault="00347825" w:rsidP="00347825">
      <w:pPr>
        <w:jc w:val="center"/>
        <w:rPr>
          <w:rFonts w:ascii="PT Sans" w:hAnsi="PT Sans"/>
          <w:b/>
          <w:color w:val="333333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F2B54B" wp14:editId="4B21A31C">
            <wp:simplePos x="0" y="0"/>
            <wp:positionH relativeFrom="column">
              <wp:posOffset>685800</wp:posOffset>
            </wp:positionH>
            <wp:positionV relativeFrom="paragraph">
              <wp:posOffset>927100</wp:posOffset>
            </wp:positionV>
            <wp:extent cx="4569460" cy="3655695"/>
            <wp:effectExtent l="0" t="0" r="2540" b="1905"/>
            <wp:wrapTopAndBottom/>
            <wp:docPr id="5" name="Picture 5" descr="Image result for Sun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nligh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36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825"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 xml:space="preserve">Metaphors: </w:t>
      </w:r>
      <w:r w:rsidR="007A55E5" w:rsidRPr="00347825"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>Ascent into Sunlight</w:t>
      </w:r>
      <w:r w:rsidR="007A55E5" w:rsidRPr="00347825">
        <w:rPr>
          <w:rFonts w:ascii="PT Sans" w:hAnsi="PT Sans"/>
          <w:b/>
          <w:color w:val="333333"/>
          <w:sz w:val="40"/>
          <w:szCs w:val="40"/>
        </w:rPr>
        <w:br/>
      </w:r>
      <w:r w:rsidR="007A55E5" w:rsidRPr="00347825">
        <w:rPr>
          <w:rFonts w:ascii="PT Sans" w:hAnsi="PT Sans"/>
          <w:b/>
          <w:color w:val="333333"/>
          <w:sz w:val="40"/>
          <w:szCs w:val="40"/>
          <w:shd w:val="clear" w:color="auto" w:fill="FFFFFF"/>
        </w:rPr>
        <w:t>Sun</w:t>
      </w:r>
    </w:p>
    <w:p w14:paraId="0BD1CD1B" w14:textId="77777777" w:rsidR="00B81B9D" w:rsidRDefault="007A55E5">
      <w:pPr>
        <w:rPr>
          <w:rFonts w:ascii="PT Sans" w:hAnsi="PT Sans"/>
          <w:color w:val="333333"/>
          <w:shd w:val="clear" w:color="auto" w:fill="FFFFFF"/>
        </w:rPr>
      </w:pPr>
      <w:r w:rsidRPr="00B81B9D">
        <w:rPr>
          <w:rFonts w:ascii="PT Sans" w:hAnsi="PT Sans"/>
          <w:color w:val="333333"/>
        </w:rPr>
        <w:br/>
      </w:r>
    </w:p>
    <w:p w14:paraId="0AB62A47" w14:textId="77777777" w:rsidR="00347825" w:rsidRPr="00B81B9D" w:rsidRDefault="00B81B9D">
      <w:pPr>
        <w:rPr>
          <w:rFonts w:ascii="PT Sans" w:hAnsi="PT Sans"/>
          <w:b/>
          <w:color w:val="333333"/>
          <w:shd w:val="clear" w:color="auto" w:fill="FFFFFF"/>
        </w:rPr>
      </w:pPr>
      <w:r w:rsidRPr="00B81B9D">
        <w:rPr>
          <w:rFonts w:ascii="PT Sans" w:hAnsi="PT Sans"/>
          <w:b/>
          <w:color w:val="333333"/>
          <w:shd w:val="clear" w:color="auto" w:fill="FFFFFF"/>
        </w:rPr>
        <w:t xml:space="preserve">Discussion Question: Write your responses in the chart after discussion </w:t>
      </w:r>
    </w:p>
    <w:p w14:paraId="09809261" w14:textId="77777777" w:rsidR="00347825" w:rsidRDefault="00347825" w:rsidP="00347825">
      <w:pPr>
        <w:pStyle w:val="ListParagraph"/>
        <w:numPr>
          <w:ilvl w:val="0"/>
          <w:numId w:val="4"/>
        </w:numPr>
        <w:rPr>
          <w:rFonts w:ascii="PT Sans" w:hAnsi="PT Sans"/>
          <w:color w:val="333333"/>
          <w:shd w:val="clear" w:color="auto" w:fill="FFFFFF"/>
        </w:rPr>
      </w:pPr>
      <w:r>
        <w:rPr>
          <w:rFonts w:ascii="PT Sans" w:hAnsi="PT Sans"/>
          <w:color w:val="333333"/>
          <w:shd w:val="clear" w:color="auto" w:fill="FFFFFF"/>
        </w:rPr>
        <w:t>How was religion influential to Malcolm's education? His enlightenment?</w:t>
      </w:r>
    </w:p>
    <w:p w14:paraId="247C49A3" w14:textId="77777777" w:rsidR="00347825" w:rsidRDefault="00347825" w:rsidP="00347825">
      <w:pPr>
        <w:pStyle w:val="ListParagraph"/>
        <w:numPr>
          <w:ilvl w:val="0"/>
          <w:numId w:val="4"/>
        </w:numPr>
        <w:rPr>
          <w:rFonts w:ascii="PT Sans" w:hAnsi="PT Sans"/>
          <w:color w:val="333333"/>
          <w:shd w:val="clear" w:color="auto" w:fill="FFFFFF"/>
        </w:rPr>
      </w:pPr>
      <w:r>
        <w:rPr>
          <w:rFonts w:ascii="PT Sans" w:hAnsi="PT Sans"/>
          <w:color w:val="333333"/>
          <w:shd w:val="clear" w:color="auto" w:fill="FFFFFF"/>
        </w:rPr>
        <w:t>How did Malcolm transform?</w:t>
      </w:r>
    </w:p>
    <w:p w14:paraId="4F21C71C" w14:textId="77777777" w:rsidR="00FA2B3E" w:rsidRPr="00FA2B3E" w:rsidRDefault="00FA2B3E" w:rsidP="00FA2B3E">
      <w:pPr>
        <w:pStyle w:val="ListParagraph"/>
        <w:numPr>
          <w:ilvl w:val="0"/>
          <w:numId w:val="4"/>
        </w:numPr>
        <w:rPr>
          <w:rStyle w:val="Strong"/>
          <w:rFonts w:ascii="PT Sans" w:hAnsi="PT Sans"/>
          <w:b w:val="0"/>
          <w:bCs w:val="0"/>
          <w:i/>
          <w:color w:val="333333"/>
          <w:sz w:val="28"/>
          <w:szCs w:val="28"/>
          <w:shd w:val="clear" w:color="auto" w:fill="FFFFFF"/>
        </w:rPr>
      </w:pPr>
      <w:r w:rsidRPr="00FA2B3E">
        <w:rPr>
          <w:rStyle w:val="Strong"/>
          <w:rFonts w:ascii="PT Sans" w:hAnsi="PT Sans"/>
          <w:i/>
          <w:color w:val="333333"/>
          <w:sz w:val="28"/>
          <w:szCs w:val="28"/>
          <w:shd w:val="clear" w:color="auto" w:fill="FFFFFF"/>
        </w:rPr>
        <w:t>Cite Textual evidence to justify your clai</w:t>
      </w:r>
      <w:r>
        <w:rPr>
          <w:rStyle w:val="Strong"/>
          <w:rFonts w:ascii="PT Sans" w:hAnsi="PT Sans"/>
          <w:i/>
          <w:color w:val="333333"/>
          <w:sz w:val="28"/>
          <w:szCs w:val="28"/>
          <w:shd w:val="clear" w:color="auto" w:fill="FFFFFF"/>
        </w:rPr>
        <w:t>m ( At least one example)</w:t>
      </w:r>
    </w:p>
    <w:p w14:paraId="5DE04F4B" w14:textId="77777777" w:rsidR="00FA2B3E" w:rsidRDefault="00FA2B3E" w:rsidP="00FA2B3E">
      <w:pPr>
        <w:pStyle w:val="ListParagraph"/>
        <w:rPr>
          <w:rFonts w:ascii="PT Sans" w:hAnsi="PT Sans"/>
          <w:color w:val="333333"/>
          <w:shd w:val="clear" w:color="auto" w:fill="FFFFFF"/>
        </w:rPr>
      </w:pPr>
    </w:p>
    <w:p w14:paraId="014ECD16" w14:textId="77777777" w:rsidR="00347825" w:rsidRDefault="00347825">
      <w:pPr>
        <w:rPr>
          <w:rFonts w:ascii="PT Sans" w:hAnsi="PT Sans"/>
          <w:color w:val="333333"/>
          <w:shd w:val="clear" w:color="auto" w:fill="FFFFFF"/>
        </w:rPr>
      </w:pPr>
    </w:p>
    <w:p w14:paraId="471E7A7E" w14:textId="77777777" w:rsidR="00347825" w:rsidRDefault="00347825" w:rsidP="00347825">
      <w:pPr>
        <w:jc w:val="center"/>
        <w:rPr>
          <w:rFonts w:ascii="PT Sans" w:hAnsi="PT Sans"/>
          <w:b/>
          <w:color w:val="333333"/>
          <w:sz w:val="96"/>
          <w:szCs w:val="96"/>
          <w:shd w:val="clear" w:color="auto" w:fill="FFFFFF"/>
        </w:rPr>
      </w:pPr>
      <w:r>
        <w:rPr>
          <w:rFonts w:ascii="PT Sans" w:hAnsi="PT Sans"/>
          <w:b/>
          <w:color w:val="333333"/>
          <w:sz w:val="96"/>
          <w:szCs w:val="96"/>
          <w:shd w:val="clear" w:color="auto" w:fill="FFFFFF"/>
        </w:rPr>
        <w:lastRenderedPageBreak/>
        <w:t>Center 6</w:t>
      </w:r>
    </w:p>
    <w:p w14:paraId="774E01C6" w14:textId="77777777" w:rsidR="00347825" w:rsidRDefault="005E10E7" w:rsidP="00347825">
      <w:pPr>
        <w:jc w:val="center"/>
        <w:rPr>
          <w:rFonts w:ascii="PT Sans" w:hAnsi="PT Sans"/>
          <w:b/>
          <w:color w:val="333333"/>
          <w:sz w:val="36"/>
          <w:szCs w:val="3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47B5118" wp14:editId="69E30372">
            <wp:simplePos x="0" y="0"/>
            <wp:positionH relativeFrom="column">
              <wp:posOffset>866775</wp:posOffset>
            </wp:positionH>
            <wp:positionV relativeFrom="paragraph">
              <wp:posOffset>481965</wp:posOffset>
            </wp:positionV>
            <wp:extent cx="4331970" cy="3790950"/>
            <wp:effectExtent l="0" t="0" r="0" b="0"/>
            <wp:wrapTopAndBottom/>
            <wp:docPr id="6" name="Picture 6" descr="Image result for upper world from a c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pper world from a ca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825">
        <w:rPr>
          <w:rFonts w:ascii="PT Sans" w:hAnsi="PT Sans"/>
          <w:b/>
          <w:color w:val="333333"/>
          <w:sz w:val="36"/>
          <w:szCs w:val="36"/>
          <w:shd w:val="clear" w:color="auto" w:fill="FFFFFF"/>
        </w:rPr>
        <w:t xml:space="preserve">Metaphor: Upper World </w:t>
      </w:r>
    </w:p>
    <w:p w14:paraId="06A6F19C" w14:textId="77777777" w:rsidR="005E10E7" w:rsidRPr="00347825" w:rsidRDefault="005E10E7" w:rsidP="00347825">
      <w:pPr>
        <w:jc w:val="center"/>
        <w:rPr>
          <w:rFonts w:ascii="PT Sans" w:hAnsi="PT Sans"/>
          <w:b/>
          <w:color w:val="333333"/>
          <w:sz w:val="36"/>
          <w:szCs w:val="36"/>
          <w:shd w:val="clear" w:color="auto" w:fill="FFFFFF"/>
        </w:rPr>
      </w:pPr>
    </w:p>
    <w:p w14:paraId="4D8F97B5" w14:textId="77777777" w:rsidR="005E10E7" w:rsidRDefault="005E10E7" w:rsidP="005E10E7">
      <w:pPr>
        <w:rPr>
          <w:rFonts w:ascii="PT Sans" w:hAnsi="PT Sans"/>
          <w:color w:val="333333"/>
          <w:shd w:val="clear" w:color="auto" w:fill="FFFFFF"/>
        </w:rPr>
      </w:pPr>
    </w:p>
    <w:p w14:paraId="18BBD0C6" w14:textId="77777777" w:rsidR="00DC59EC" w:rsidRDefault="005E10E7" w:rsidP="00DC59EC">
      <w:pPr>
        <w:pStyle w:val="ListParagraph"/>
        <w:rPr>
          <w:rFonts w:ascii="PT Sans" w:hAnsi="PT Sans"/>
          <w:b/>
          <w:color w:val="333333"/>
          <w:shd w:val="clear" w:color="auto" w:fill="FFFFFF"/>
        </w:rPr>
      </w:pPr>
      <w:r w:rsidRPr="00DC59EC">
        <w:rPr>
          <w:rFonts w:ascii="PT Sans" w:hAnsi="PT Sans"/>
          <w:b/>
          <w:color w:val="333333"/>
          <w:shd w:val="clear" w:color="auto" w:fill="FFFFFF"/>
        </w:rPr>
        <w:t>Discussion Questions</w:t>
      </w:r>
      <w:r w:rsidR="00FA2B3E">
        <w:rPr>
          <w:rFonts w:ascii="PT Sans" w:hAnsi="PT Sans"/>
          <w:b/>
          <w:color w:val="333333"/>
          <w:shd w:val="clear" w:color="auto" w:fill="FFFFFF"/>
        </w:rPr>
        <w:t>-Write your responses</w:t>
      </w:r>
      <w:r w:rsidR="00B81B9D">
        <w:rPr>
          <w:rFonts w:ascii="PT Sans" w:hAnsi="PT Sans"/>
          <w:b/>
          <w:color w:val="333333"/>
          <w:shd w:val="clear" w:color="auto" w:fill="FFFFFF"/>
        </w:rPr>
        <w:t xml:space="preserve"> in the chart</w:t>
      </w:r>
      <w:r w:rsidR="00FA2B3E">
        <w:rPr>
          <w:rFonts w:ascii="PT Sans" w:hAnsi="PT Sans"/>
          <w:b/>
          <w:color w:val="333333"/>
          <w:shd w:val="clear" w:color="auto" w:fill="FFFFFF"/>
        </w:rPr>
        <w:t xml:space="preserve"> after discussion </w:t>
      </w:r>
    </w:p>
    <w:p w14:paraId="7845037C" w14:textId="77777777" w:rsidR="00DC59EC" w:rsidRPr="00DC59EC" w:rsidRDefault="00DC59EC" w:rsidP="00DC59EC">
      <w:pPr>
        <w:pStyle w:val="ListParagraph"/>
        <w:rPr>
          <w:rFonts w:ascii="PT Sans" w:hAnsi="PT Sans"/>
          <w:color w:val="333333"/>
          <w:shd w:val="clear" w:color="auto" w:fill="FFFFFF"/>
        </w:rPr>
      </w:pPr>
    </w:p>
    <w:p w14:paraId="6D127A28" w14:textId="572E7177" w:rsidR="00443908" w:rsidRDefault="00443908" w:rsidP="00DC59EC">
      <w:pPr>
        <w:pStyle w:val="ListParagraph"/>
        <w:numPr>
          <w:ilvl w:val="0"/>
          <w:numId w:val="9"/>
        </w:numPr>
        <w:rPr>
          <w:rFonts w:ascii="PT Sans" w:hAnsi="PT Sans"/>
          <w:color w:val="333333"/>
          <w:shd w:val="clear" w:color="auto" w:fill="FFFFFF"/>
        </w:rPr>
      </w:pPr>
      <w:r>
        <w:rPr>
          <w:rFonts w:ascii="PT Sans" w:hAnsi="PT Sans"/>
          <w:color w:val="333333"/>
          <w:shd w:val="clear" w:color="auto" w:fill="FFFFFF"/>
        </w:rPr>
        <w:t>What “upper world” was revealed to Malcolm?</w:t>
      </w:r>
    </w:p>
    <w:p w14:paraId="0AA397CC" w14:textId="77777777" w:rsidR="00DC59EC" w:rsidRPr="00DC59EC" w:rsidRDefault="005E10E7" w:rsidP="00DC59EC">
      <w:pPr>
        <w:pStyle w:val="ListParagraph"/>
        <w:numPr>
          <w:ilvl w:val="0"/>
          <w:numId w:val="9"/>
        </w:numPr>
        <w:rPr>
          <w:rFonts w:ascii="PT Sans" w:hAnsi="PT Sans"/>
          <w:color w:val="333333"/>
          <w:shd w:val="clear" w:color="auto" w:fill="FFFFFF"/>
        </w:rPr>
      </w:pPr>
      <w:r w:rsidRPr="00DC59EC">
        <w:rPr>
          <w:rFonts w:ascii="PT Sans" w:hAnsi="PT Sans"/>
          <w:color w:val="333333"/>
          <w:shd w:val="clear" w:color="auto" w:fill="FFFFFF"/>
        </w:rPr>
        <w:t>What type of individual did he become?</w:t>
      </w:r>
    </w:p>
    <w:p w14:paraId="72DCBE55" w14:textId="10000D7F" w:rsidR="00443908" w:rsidRPr="00443908" w:rsidRDefault="005E10E7" w:rsidP="00443908">
      <w:pPr>
        <w:pStyle w:val="ListParagraph"/>
        <w:numPr>
          <w:ilvl w:val="0"/>
          <w:numId w:val="9"/>
        </w:numPr>
        <w:rPr>
          <w:rFonts w:ascii="PT Sans" w:hAnsi="PT Sans"/>
          <w:color w:val="333333"/>
          <w:shd w:val="clear" w:color="auto" w:fill="FFFFFF"/>
        </w:rPr>
      </w:pPr>
      <w:r w:rsidRPr="00DC59EC">
        <w:rPr>
          <w:rFonts w:ascii="PT Sans" w:hAnsi="PT Sans"/>
          <w:color w:val="333333"/>
          <w:shd w:val="clear" w:color="auto" w:fill="FFFFFF"/>
        </w:rPr>
        <w:t xml:space="preserve">What was his new awareness of society? </w:t>
      </w:r>
      <w:proofErr w:type="gramStart"/>
      <w:r w:rsidRPr="00DC59EC">
        <w:rPr>
          <w:rFonts w:ascii="PT Sans" w:hAnsi="PT Sans"/>
          <w:color w:val="333333"/>
          <w:shd w:val="clear" w:color="auto" w:fill="FFFFFF"/>
        </w:rPr>
        <w:t>Of  himself</w:t>
      </w:r>
      <w:proofErr w:type="gramEnd"/>
      <w:r w:rsidRPr="00DC59EC">
        <w:rPr>
          <w:rFonts w:ascii="PT Sans" w:hAnsi="PT Sans"/>
          <w:color w:val="333333"/>
          <w:shd w:val="clear" w:color="auto" w:fill="FFFFFF"/>
        </w:rPr>
        <w:t xml:space="preserve">? </w:t>
      </w:r>
    </w:p>
    <w:p w14:paraId="3130DEB7" w14:textId="77777777" w:rsidR="00FA2B3E" w:rsidRPr="00FA2B3E" w:rsidRDefault="00FA2B3E" w:rsidP="00FA2B3E">
      <w:pPr>
        <w:pStyle w:val="ListParagraph"/>
        <w:numPr>
          <w:ilvl w:val="0"/>
          <w:numId w:val="9"/>
        </w:numPr>
        <w:rPr>
          <w:rStyle w:val="Strong"/>
          <w:rFonts w:ascii="PT Sans" w:hAnsi="PT Sans"/>
          <w:b w:val="0"/>
          <w:bCs w:val="0"/>
          <w:i/>
          <w:color w:val="333333"/>
          <w:sz w:val="28"/>
          <w:szCs w:val="28"/>
          <w:shd w:val="clear" w:color="auto" w:fill="FFFFFF"/>
        </w:rPr>
      </w:pPr>
      <w:r w:rsidRPr="00FA2B3E">
        <w:rPr>
          <w:rStyle w:val="Strong"/>
          <w:rFonts w:ascii="PT Sans" w:hAnsi="PT Sans"/>
          <w:i/>
          <w:color w:val="333333"/>
          <w:sz w:val="28"/>
          <w:szCs w:val="28"/>
          <w:shd w:val="clear" w:color="auto" w:fill="FFFFFF"/>
        </w:rPr>
        <w:t>Cite Textual evidence to justify your clai</w:t>
      </w:r>
      <w:r>
        <w:rPr>
          <w:rStyle w:val="Strong"/>
          <w:rFonts w:ascii="PT Sans" w:hAnsi="PT Sans"/>
          <w:i/>
          <w:color w:val="333333"/>
          <w:sz w:val="28"/>
          <w:szCs w:val="28"/>
          <w:shd w:val="clear" w:color="auto" w:fill="FFFFFF"/>
        </w:rPr>
        <w:t>m ( At least one example)</w:t>
      </w:r>
    </w:p>
    <w:p w14:paraId="3ADCE547" w14:textId="77777777" w:rsidR="00FA2B3E" w:rsidRPr="00DC59EC" w:rsidRDefault="00FA2B3E" w:rsidP="00FA2B3E">
      <w:pPr>
        <w:pStyle w:val="ListParagraph"/>
        <w:rPr>
          <w:rFonts w:ascii="PT Sans" w:hAnsi="PT Sans"/>
          <w:color w:val="333333"/>
          <w:shd w:val="clear" w:color="auto" w:fill="FFFFFF"/>
        </w:rPr>
      </w:pPr>
    </w:p>
    <w:p w14:paraId="4754A39E" w14:textId="77777777" w:rsidR="00347825" w:rsidRDefault="00347825">
      <w:pPr>
        <w:rPr>
          <w:rFonts w:ascii="PT Sans" w:hAnsi="PT Sans"/>
          <w:color w:val="333333"/>
          <w:shd w:val="clear" w:color="auto" w:fill="FFFFFF"/>
        </w:rPr>
      </w:pPr>
    </w:p>
    <w:p w14:paraId="1515C18A" w14:textId="77777777" w:rsidR="00347825" w:rsidRDefault="00347825">
      <w:pPr>
        <w:rPr>
          <w:rFonts w:ascii="PT Sans" w:hAnsi="PT Sans"/>
          <w:color w:val="333333"/>
          <w:shd w:val="clear" w:color="auto" w:fill="FFFFFF"/>
        </w:rPr>
      </w:pPr>
    </w:p>
    <w:p w14:paraId="7EAE7623" w14:textId="77777777" w:rsidR="005E10E7" w:rsidRPr="00CF7CD3" w:rsidRDefault="005E10E7" w:rsidP="002C0A73">
      <w:pPr>
        <w:jc w:val="center"/>
        <w:rPr>
          <w:rFonts w:ascii="PT Sans" w:hAnsi="PT Sans"/>
          <w:b/>
          <w:color w:val="333333"/>
          <w:sz w:val="96"/>
          <w:szCs w:val="96"/>
          <w:shd w:val="clear" w:color="auto" w:fill="FFFFFF"/>
        </w:rPr>
      </w:pPr>
      <w:r w:rsidRPr="00CF7CD3">
        <w:rPr>
          <w:rFonts w:ascii="PT Sans" w:hAnsi="PT Sans"/>
          <w:b/>
          <w:color w:val="333333"/>
          <w:sz w:val="96"/>
          <w:szCs w:val="96"/>
          <w:shd w:val="clear" w:color="auto" w:fill="FFFFFF"/>
        </w:rPr>
        <w:lastRenderedPageBreak/>
        <w:t>Center 7</w:t>
      </w:r>
    </w:p>
    <w:p w14:paraId="05F726F6" w14:textId="77777777" w:rsidR="005E10E7" w:rsidRPr="00CF7CD3" w:rsidRDefault="005E10E7" w:rsidP="00CF7CD3">
      <w:pPr>
        <w:jc w:val="center"/>
        <w:rPr>
          <w:rFonts w:ascii="PT Sans" w:hAnsi="PT Sans"/>
          <w:b/>
          <w:color w:val="333333"/>
          <w:sz w:val="48"/>
          <w:szCs w:val="48"/>
          <w:shd w:val="clear" w:color="auto" w:fill="FFFFFF"/>
        </w:rPr>
      </w:pPr>
      <w:r w:rsidRPr="00CF7CD3">
        <w:rPr>
          <w:rFonts w:ascii="PT Sans" w:hAnsi="PT Sans"/>
          <w:b/>
          <w:color w:val="333333"/>
          <w:sz w:val="48"/>
          <w:szCs w:val="48"/>
          <w:shd w:val="clear" w:color="auto" w:fill="FFFFFF"/>
        </w:rPr>
        <w:t>Make your own connections!</w:t>
      </w:r>
    </w:p>
    <w:p w14:paraId="759E63C9" w14:textId="77777777" w:rsidR="005E10E7" w:rsidRPr="00CF7CD3" w:rsidRDefault="005E10E7" w:rsidP="00CF7CD3">
      <w:pPr>
        <w:pStyle w:val="ListParagraph"/>
        <w:numPr>
          <w:ilvl w:val="0"/>
          <w:numId w:val="5"/>
        </w:numPr>
        <w:rPr>
          <w:rFonts w:ascii="PT Sans" w:hAnsi="PT Sans"/>
          <w:color w:val="333333"/>
          <w:sz w:val="40"/>
          <w:szCs w:val="40"/>
          <w:shd w:val="clear" w:color="auto" w:fill="FFFFFF"/>
        </w:rPr>
      </w:pPr>
      <w:r w:rsidRPr="00CF7CD3">
        <w:rPr>
          <w:rFonts w:ascii="PT Sans" w:hAnsi="PT Sans"/>
          <w:color w:val="333333"/>
          <w:sz w:val="40"/>
          <w:szCs w:val="40"/>
          <w:shd w:val="clear" w:color="auto" w:fill="FFFFFF"/>
        </w:rPr>
        <w:t>What are some other metaphors</w:t>
      </w:r>
      <w:r w:rsidR="00FA2B3E">
        <w:rPr>
          <w:rFonts w:ascii="PT Sans" w:hAnsi="PT Sans"/>
          <w:color w:val="333333"/>
          <w:sz w:val="40"/>
          <w:szCs w:val="40"/>
          <w:shd w:val="clear" w:color="auto" w:fill="FFFFFF"/>
        </w:rPr>
        <w:t xml:space="preserve"> and/</w:t>
      </w:r>
      <w:r w:rsidR="00CF7CD3" w:rsidRPr="00CF7CD3">
        <w:rPr>
          <w:rFonts w:ascii="PT Sans" w:hAnsi="PT Sans"/>
          <w:color w:val="333333"/>
          <w:sz w:val="40"/>
          <w:szCs w:val="40"/>
          <w:shd w:val="clear" w:color="auto" w:fill="FFFFFF"/>
        </w:rPr>
        <w:t xml:space="preserve">or </w:t>
      </w:r>
      <w:proofErr w:type="gramStart"/>
      <w:r w:rsidR="00CF7CD3" w:rsidRPr="00CF7CD3">
        <w:rPr>
          <w:rFonts w:ascii="PT Sans" w:hAnsi="PT Sans"/>
          <w:color w:val="333333"/>
          <w:sz w:val="40"/>
          <w:szCs w:val="40"/>
          <w:shd w:val="clear" w:color="auto" w:fill="FFFFFF"/>
        </w:rPr>
        <w:t xml:space="preserve">symbols </w:t>
      </w:r>
      <w:r w:rsidRPr="00CF7CD3">
        <w:rPr>
          <w:rFonts w:ascii="PT Sans" w:hAnsi="PT Sans"/>
          <w:color w:val="333333"/>
          <w:sz w:val="40"/>
          <w:szCs w:val="40"/>
          <w:shd w:val="clear" w:color="auto" w:fill="FFFFFF"/>
        </w:rPr>
        <w:t xml:space="preserve"> in</w:t>
      </w:r>
      <w:proofErr w:type="gramEnd"/>
      <w:r w:rsidRPr="00CF7CD3">
        <w:rPr>
          <w:rFonts w:ascii="PT Sans" w:hAnsi="PT Sans"/>
          <w:color w:val="333333"/>
          <w:sz w:val="40"/>
          <w:szCs w:val="40"/>
          <w:shd w:val="clear" w:color="auto" w:fill="FFFFFF"/>
        </w:rPr>
        <w:t xml:space="preserve"> the “Allegory of the Cave”</w:t>
      </w:r>
      <w:r w:rsidR="00CF7CD3" w:rsidRPr="00CF7CD3">
        <w:rPr>
          <w:rFonts w:ascii="PT Sans" w:hAnsi="PT Sans"/>
          <w:color w:val="333333"/>
          <w:sz w:val="40"/>
          <w:szCs w:val="40"/>
          <w:shd w:val="clear" w:color="auto" w:fill="FFFFFF"/>
        </w:rPr>
        <w:t xml:space="preserve"> that connect to Malcolm X</w:t>
      </w:r>
      <w:r w:rsidRPr="00CF7CD3">
        <w:rPr>
          <w:rFonts w:ascii="PT Sans" w:hAnsi="PT Sans"/>
          <w:color w:val="333333"/>
          <w:sz w:val="40"/>
          <w:szCs w:val="40"/>
          <w:shd w:val="clear" w:color="auto" w:fill="FFFFFF"/>
        </w:rPr>
        <w:t xml:space="preserve">’s story? </w:t>
      </w:r>
    </w:p>
    <w:p w14:paraId="58670D9B" w14:textId="6F84465B" w:rsidR="005E10E7" w:rsidRDefault="005E10E7">
      <w:pPr>
        <w:rPr>
          <w:rFonts w:ascii="PT Sans" w:hAnsi="PT Sans"/>
          <w:color w:val="333333"/>
          <w:sz w:val="40"/>
          <w:szCs w:val="40"/>
          <w:shd w:val="clear" w:color="auto" w:fill="FFFFFF"/>
        </w:rPr>
      </w:pPr>
      <w:r w:rsidRPr="00CF7CD3">
        <w:rPr>
          <w:rFonts w:ascii="PT Sans" w:hAnsi="PT Sans"/>
          <w:color w:val="333333"/>
          <w:sz w:val="40"/>
          <w:szCs w:val="40"/>
          <w:shd w:val="clear" w:color="auto" w:fill="FFFFFF"/>
        </w:rPr>
        <w:t xml:space="preserve">He </w:t>
      </w:r>
      <w:r w:rsidR="00443908">
        <w:rPr>
          <w:rFonts w:ascii="PT Sans" w:hAnsi="PT Sans"/>
          <w:color w:val="333333"/>
          <w:sz w:val="40"/>
          <w:szCs w:val="40"/>
          <w:shd w:val="clear" w:color="auto" w:fill="FFFFFF"/>
        </w:rPr>
        <w:t>went through different stages</w:t>
      </w:r>
      <w:r w:rsidRPr="00CF7CD3">
        <w:rPr>
          <w:rFonts w:ascii="PT Sans" w:hAnsi="PT Sans"/>
          <w:color w:val="333333"/>
          <w:sz w:val="40"/>
          <w:szCs w:val="40"/>
          <w:shd w:val="clear" w:color="auto" w:fill="FFFFFF"/>
        </w:rPr>
        <w:t xml:space="preserve"> in his life, and so he perhaps went through more than one transformation</w:t>
      </w:r>
      <w:r w:rsidR="00CF7CD3" w:rsidRPr="00CF7CD3">
        <w:rPr>
          <w:rFonts w:ascii="PT Sans" w:hAnsi="PT Sans"/>
          <w:color w:val="333333"/>
          <w:sz w:val="40"/>
          <w:szCs w:val="40"/>
          <w:shd w:val="clear" w:color="auto" w:fill="FFFFFF"/>
        </w:rPr>
        <w:t>. Explain and connect the</w:t>
      </w:r>
      <w:r w:rsidR="00443908">
        <w:rPr>
          <w:rFonts w:ascii="PT Sans" w:hAnsi="PT Sans"/>
          <w:color w:val="333333"/>
          <w:sz w:val="40"/>
          <w:szCs w:val="40"/>
          <w:shd w:val="clear" w:color="auto" w:fill="FFFFFF"/>
        </w:rPr>
        <w:t xml:space="preserve"> “A</w:t>
      </w:r>
      <w:r w:rsidRPr="00CF7CD3">
        <w:rPr>
          <w:rFonts w:ascii="PT Sans" w:hAnsi="PT Sans"/>
          <w:color w:val="333333"/>
          <w:sz w:val="40"/>
          <w:szCs w:val="40"/>
          <w:shd w:val="clear" w:color="auto" w:fill="FFFFFF"/>
        </w:rPr>
        <w:t xml:space="preserve">llegory </w:t>
      </w:r>
      <w:r w:rsidR="00443908">
        <w:rPr>
          <w:rFonts w:ascii="PT Sans" w:hAnsi="PT Sans"/>
          <w:color w:val="333333"/>
          <w:sz w:val="40"/>
          <w:szCs w:val="40"/>
          <w:shd w:val="clear" w:color="auto" w:fill="FFFFFF"/>
        </w:rPr>
        <w:t>in the C</w:t>
      </w:r>
      <w:r w:rsidR="00CF7CD3">
        <w:rPr>
          <w:rFonts w:ascii="PT Sans" w:hAnsi="PT Sans"/>
          <w:color w:val="333333"/>
          <w:sz w:val="40"/>
          <w:szCs w:val="40"/>
          <w:shd w:val="clear" w:color="auto" w:fill="FFFFFF"/>
        </w:rPr>
        <w:t>ave</w:t>
      </w:r>
      <w:r w:rsidR="00443908">
        <w:rPr>
          <w:rFonts w:ascii="PT Sans" w:hAnsi="PT Sans"/>
          <w:color w:val="333333"/>
          <w:sz w:val="40"/>
          <w:szCs w:val="40"/>
          <w:shd w:val="clear" w:color="auto" w:fill="FFFFFF"/>
        </w:rPr>
        <w:t>”</w:t>
      </w:r>
      <w:r w:rsidR="00CF7CD3">
        <w:rPr>
          <w:rFonts w:ascii="PT Sans" w:hAnsi="PT Sans"/>
          <w:color w:val="333333"/>
          <w:sz w:val="40"/>
          <w:szCs w:val="40"/>
          <w:shd w:val="clear" w:color="auto" w:fill="FFFFFF"/>
        </w:rPr>
        <w:t xml:space="preserve"> story to events, </w:t>
      </w:r>
      <w:r w:rsidR="00CF7CD3" w:rsidRPr="00CF7CD3">
        <w:rPr>
          <w:rFonts w:ascii="PT Sans" w:hAnsi="PT Sans"/>
          <w:color w:val="333333"/>
          <w:sz w:val="40"/>
          <w:szCs w:val="40"/>
          <w:shd w:val="clear" w:color="auto" w:fill="FFFFFF"/>
        </w:rPr>
        <w:t xml:space="preserve">people and ideas presented in the </w:t>
      </w:r>
      <w:r w:rsidR="00CF7CD3" w:rsidRPr="00CF7CD3">
        <w:rPr>
          <w:rFonts w:ascii="PT Sans" w:hAnsi="PT Sans"/>
          <w:i/>
          <w:color w:val="333333"/>
          <w:sz w:val="40"/>
          <w:szCs w:val="40"/>
          <w:shd w:val="clear" w:color="auto" w:fill="FFFFFF"/>
        </w:rPr>
        <w:t xml:space="preserve">Autobiography of Malcolm X. </w:t>
      </w:r>
    </w:p>
    <w:p w14:paraId="0481C941" w14:textId="77777777" w:rsidR="00CF7CD3" w:rsidRDefault="00CF7CD3">
      <w:pPr>
        <w:rPr>
          <w:rFonts w:ascii="PT Sans" w:hAnsi="PT Sans"/>
          <w:color w:val="333333"/>
          <w:sz w:val="40"/>
          <w:szCs w:val="40"/>
          <w:shd w:val="clear" w:color="auto" w:fill="FFFFFF"/>
        </w:rPr>
      </w:pPr>
    </w:p>
    <w:p w14:paraId="02128335" w14:textId="77777777" w:rsidR="00CF7CD3" w:rsidRPr="00CF7CD3" w:rsidRDefault="00CF7CD3">
      <w:pPr>
        <w:rPr>
          <w:rFonts w:ascii="PT Sans" w:hAnsi="PT Sans"/>
          <w:color w:val="333333"/>
          <w:sz w:val="40"/>
          <w:szCs w:val="40"/>
          <w:shd w:val="clear" w:color="auto" w:fill="FFFFFF"/>
        </w:rPr>
      </w:pPr>
    </w:p>
    <w:p w14:paraId="1B402B66" w14:textId="77777777" w:rsidR="002C0A73" w:rsidRDefault="002C0A73" w:rsidP="000F215B">
      <w:pPr>
        <w:rPr>
          <w:rFonts w:ascii="PT Sans" w:hAnsi="PT Sans"/>
          <w:color w:val="333333"/>
          <w:shd w:val="clear" w:color="auto" w:fill="FFFFFF"/>
        </w:rPr>
      </w:pPr>
    </w:p>
    <w:p w14:paraId="07CDA2CE" w14:textId="77777777" w:rsidR="000F215B" w:rsidRDefault="000F215B" w:rsidP="000F215B">
      <w:pPr>
        <w:rPr>
          <w:rFonts w:ascii="PT Sans" w:hAnsi="PT Sans"/>
          <w:color w:val="333333"/>
          <w:shd w:val="clear" w:color="auto" w:fill="FFFFFF"/>
        </w:rPr>
      </w:pPr>
    </w:p>
    <w:p w14:paraId="76EB6C89" w14:textId="77777777" w:rsidR="000F215B" w:rsidRDefault="000F215B" w:rsidP="000F215B">
      <w:pPr>
        <w:rPr>
          <w:rFonts w:ascii="PT Sans" w:hAnsi="PT Sans"/>
          <w:color w:val="333333"/>
          <w:shd w:val="clear" w:color="auto" w:fill="FFFFFF"/>
        </w:rPr>
      </w:pPr>
    </w:p>
    <w:p w14:paraId="40AFAA59" w14:textId="77777777" w:rsidR="000F215B" w:rsidRDefault="000F215B" w:rsidP="000F215B">
      <w:pPr>
        <w:rPr>
          <w:rFonts w:ascii="PT Sans" w:hAnsi="PT Sans"/>
          <w:color w:val="333333"/>
          <w:shd w:val="clear" w:color="auto" w:fill="FFFFFF"/>
        </w:rPr>
      </w:pPr>
    </w:p>
    <w:p w14:paraId="3C28B08F" w14:textId="77777777" w:rsidR="00B30D07" w:rsidRDefault="00B30D07" w:rsidP="000F215B">
      <w:pPr>
        <w:rPr>
          <w:rFonts w:ascii="PT Sans" w:hAnsi="PT Sans"/>
          <w:color w:val="333333"/>
          <w:shd w:val="clear" w:color="auto" w:fill="FFFFFF"/>
        </w:rPr>
      </w:pPr>
    </w:p>
    <w:p w14:paraId="000A3D7D" w14:textId="77777777" w:rsidR="00B30D07" w:rsidRPr="000F215B" w:rsidRDefault="00B30D07" w:rsidP="000F215B">
      <w:pPr>
        <w:rPr>
          <w:rFonts w:ascii="PT Sans" w:hAnsi="PT Sans"/>
          <w:color w:val="333333"/>
          <w:shd w:val="clear" w:color="auto" w:fill="FFFFFF"/>
        </w:rPr>
      </w:pPr>
    </w:p>
    <w:p w14:paraId="2E26E56F" w14:textId="77777777" w:rsidR="000F215B" w:rsidRDefault="002C0A73" w:rsidP="002C0A73">
      <w:pPr>
        <w:spacing w:line="360" w:lineRule="auto"/>
        <w:contextualSpacing/>
        <w:rPr>
          <w:rFonts w:ascii="PT Sans" w:hAnsi="PT Sans"/>
          <w:b/>
          <w:color w:val="333333"/>
          <w:sz w:val="28"/>
          <w:szCs w:val="28"/>
          <w:shd w:val="clear" w:color="auto" w:fill="FFFFFF"/>
        </w:rPr>
      </w:pPr>
      <w:r>
        <w:rPr>
          <w:rFonts w:ascii="PT Sans" w:hAnsi="PT Sans"/>
          <w:b/>
          <w:color w:val="333333"/>
          <w:sz w:val="28"/>
          <w:szCs w:val="28"/>
          <w:shd w:val="clear" w:color="auto" w:fill="FFFFFF"/>
        </w:rPr>
        <w:tab/>
      </w:r>
    </w:p>
    <w:p w14:paraId="253CA9A5" w14:textId="77777777" w:rsidR="000F215B" w:rsidRDefault="002C0A73" w:rsidP="002C0A73">
      <w:pPr>
        <w:spacing w:line="360" w:lineRule="auto"/>
        <w:contextualSpacing/>
        <w:rPr>
          <w:rFonts w:ascii="PT Sans" w:hAnsi="PT Sans"/>
          <w:b/>
          <w:color w:val="333333"/>
          <w:sz w:val="28"/>
          <w:szCs w:val="28"/>
          <w:shd w:val="clear" w:color="auto" w:fill="FFFFFF"/>
        </w:rPr>
      </w:pPr>
      <w:r>
        <w:rPr>
          <w:rFonts w:ascii="PT Sans" w:hAnsi="PT Sans"/>
          <w:b/>
          <w:color w:val="333333"/>
          <w:sz w:val="28"/>
          <w:szCs w:val="28"/>
          <w:shd w:val="clear" w:color="auto" w:fill="FFFFFF"/>
        </w:rPr>
        <w:tab/>
      </w:r>
    </w:p>
    <w:p w14:paraId="2344DC03" w14:textId="77777777" w:rsidR="000F215B" w:rsidRDefault="000F215B" w:rsidP="002C0A73">
      <w:pPr>
        <w:spacing w:line="360" w:lineRule="auto"/>
        <w:contextualSpacing/>
        <w:rPr>
          <w:rFonts w:ascii="PT Sans" w:hAnsi="PT Sans"/>
          <w:b/>
          <w:color w:val="333333"/>
          <w:sz w:val="28"/>
          <w:szCs w:val="28"/>
          <w:shd w:val="clear" w:color="auto" w:fill="FFFFFF"/>
        </w:rPr>
      </w:pPr>
    </w:p>
    <w:p w14:paraId="23B913FE" w14:textId="77777777" w:rsidR="002C0A73" w:rsidRPr="000F215B" w:rsidRDefault="002C0A73" w:rsidP="002C0A73">
      <w:pPr>
        <w:spacing w:line="360" w:lineRule="auto"/>
        <w:contextualSpacing/>
        <w:rPr>
          <w:rFonts w:ascii="PT Sans" w:hAnsi="PT Sans"/>
          <w:b/>
          <w:color w:val="333333"/>
          <w:sz w:val="24"/>
          <w:szCs w:val="24"/>
          <w:shd w:val="clear" w:color="auto" w:fill="FFFFFF"/>
        </w:rPr>
      </w:pPr>
      <w:r>
        <w:rPr>
          <w:rFonts w:ascii="PT Sans" w:hAnsi="PT Sans"/>
          <w:b/>
          <w:color w:val="333333"/>
          <w:sz w:val="28"/>
          <w:szCs w:val="28"/>
          <w:shd w:val="clear" w:color="auto" w:fill="FFFFFF"/>
        </w:rPr>
        <w:lastRenderedPageBreak/>
        <w:tab/>
      </w:r>
      <w:r w:rsidR="00B81B9D">
        <w:rPr>
          <w:rFonts w:ascii="PT Sans" w:hAnsi="PT Sans"/>
          <w:b/>
          <w:color w:val="333333"/>
          <w:sz w:val="24"/>
          <w:szCs w:val="24"/>
          <w:shd w:val="clear" w:color="auto" w:fill="FFFFFF"/>
        </w:rPr>
        <w:t>Center Title</w:t>
      </w:r>
      <w:r w:rsidR="000F215B" w:rsidRPr="000F215B">
        <w:rPr>
          <w:rFonts w:ascii="PT Sans" w:hAnsi="PT Sans"/>
          <w:b/>
          <w:color w:val="333333"/>
          <w:sz w:val="24"/>
          <w:szCs w:val="24"/>
          <w:shd w:val="clear" w:color="auto" w:fill="FFFFFF"/>
        </w:rPr>
        <w:tab/>
      </w:r>
      <w:r w:rsidR="000F215B" w:rsidRPr="000F215B">
        <w:rPr>
          <w:rFonts w:ascii="PT Sans" w:hAnsi="PT Sans"/>
          <w:b/>
          <w:color w:val="333333"/>
          <w:sz w:val="24"/>
          <w:szCs w:val="24"/>
          <w:shd w:val="clear" w:color="auto" w:fill="FFFFFF"/>
        </w:rPr>
        <w:tab/>
      </w:r>
      <w:r w:rsidR="000F215B" w:rsidRPr="000F215B">
        <w:rPr>
          <w:rFonts w:ascii="PT Sans" w:hAnsi="PT Sans"/>
          <w:b/>
          <w:color w:val="333333"/>
          <w:sz w:val="24"/>
          <w:szCs w:val="24"/>
          <w:shd w:val="clear" w:color="auto" w:fill="FFFFFF"/>
        </w:rPr>
        <w:tab/>
      </w:r>
      <w:r w:rsidR="000F215B" w:rsidRPr="000F215B">
        <w:rPr>
          <w:rFonts w:ascii="PT Sans" w:hAnsi="PT Sans"/>
          <w:b/>
          <w:color w:val="333333"/>
          <w:sz w:val="24"/>
          <w:szCs w:val="24"/>
          <w:shd w:val="clear" w:color="auto" w:fill="FFFFFF"/>
        </w:rPr>
        <w:tab/>
        <w:t xml:space="preserve">Record Responses </w:t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3329"/>
        <w:gridCol w:w="3329"/>
        <w:gridCol w:w="3329"/>
      </w:tblGrid>
      <w:tr w:rsidR="000F215B" w:rsidRPr="000F215B" w14:paraId="5D80839B" w14:textId="77777777" w:rsidTr="000F215B">
        <w:trPr>
          <w:trHeight w:val="646"/>
        </w:trPr>
        <w:tc>
          <w:tcPr>
            <w:tcW w:w="3329" w:type="dxa"/>
          </w:tcPr>
          <w:p w14:paraId="0E40B3E5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 xml:space="preserve">1 Visualize </w:t>
            </w:r>
          </w:p>
          <w:p w14:paraId="634209A4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7778D448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7174CA16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2879989E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BE0AB28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512FB7E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446E212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58" w:type="dxa"/>
            <w:gridSpan w:val="2"/>
          </w:tcPr>
          <w:p w14:paraId="3E5BA973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 xml:space="preserve">Draw cave here: </w:t>
            </w:r>
          </w:p>
        </w:tc>
      </w:tr>
      <w:tr w:rsidR="002C0A73" w:rsidRPr="000F215B" w14:paraId="770F0BE8" w14:textId="77777777" w:rsidTr="000F215B">
        <w:trPr>
          <w:trHeight w:val="646"/>
        </w:trPr>
        <w:tc>
          <w:tcPr>
            <w:tcW w:w="3329" w:type="dxa"/>
          </w:tcPr>
          <w:p w14:paraId="2645C18E" w14:textId="77777777" w:rsidR="002C0A73" w:rsidRPr="000F215B" w:rsidRDefault="002C0A73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 xml:space="preserve">2 Theme </w:t>
            </w:r>
          </w:p>
          <w:p w14:paraId="5D1F1BCF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205E4C0C" w14:textId="77777777" w:rsidR="00443908" w:rsidRDefault="00443908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C9836F5" w14:textId="77777777" w:rsidR="00443908" w:rsidRDefault="00443908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6814399" w14:textId="77777777" w:rsidR="00443908" w:rsidRPr="000F215B" w:rsidRDefault="00443908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2CACDE0D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7ECF7435" w14:textId="77777777" w:rsid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77AA0D23" w14:textId="77777777" w:rsid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1C6E988" w14:textId="77777777" w:rsidR="00B81B9D" w:rsidRPr="000F215B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6F9DCF3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9" w:type="dxa"/>
          </w:tcPr>
          <w:p w14:paraId="4A9E2840" w14:textId="77777777" w:rsidR="002C0A73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 xml:space="preserve">Malcolm X Themes </w:t>
            </w:r>
          </w:p>
        </w:tc>
        <w:tc>
          <w:tcPr>
            <w:tcW w:w="3329" w:type="dxa"/>
          </w:tcPr>
          <w:p w14:paraId="307AEE27" w14:textId="77777777" w:rsidR="002C0A73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Textual Evidence (</w:t>
            </w:r>
            <w:proofErr w:type="spellStart"/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pgs</w:t>
            </w:r>
            <w:proofErr w:type="spellEnd"/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 xml:space="preserve"> #’s) </w:t>
            </w:r>
          </w:p>
        </w:tc>
      </w:tr>
      <w:tr w:rsidR="002C0A73" w:rsidRPr="000F215B" w14:paraId="4499D441" w14:textId="77777777" w:rsidTr="000F215B">
        <w:trPr>
          <w:trHeight w:val="671"/>
        </w:trPr>
        <w:tc>
          <w:tcPr>
            <w:tcW w:w="3329" w:type="dxa"/>
          </w:tcPr>
          <w:p w14:paraId="1748B6E6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3 Metaphor: Cave</w:t>
            </w:r>
          </w:p>
          <w:p w14:paraId="5B9D5385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3D99F779" w14:textId="77777777" w:rsid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6B7B4D9" w14:textId="77777777" w:rsidR="00B81B9D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7F6A6D4D" w14:textId="77777777" w:rsidR="00B30D07" w:rsidRPr="000F215B" w:rsidRDefault="00B30D07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97DF434" w14:textId="77777777" w:rsidR="00443908" w:rsidRDefault="00443908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00E5A69" w14:textId="77777777" w:rsidR="00443908" w:rsidRDefault="00443908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1AF6115" w14:textId="77777777" w:rsidR="00443908" w:rsidRDefault="00443908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02C54E5" w14:textId="77777777" w:rsidR="00443908" w:rsidRDefault="00443908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4FC1AF1B" w14:textId="77777777" w:rsidR="00443908" w:rsidRDefault="00443908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3FF3345F" w14:textId="77777777" w:rsidR="00B30D07" w:rsidRPr="000F215B" w:rsidRDefault="00B30D07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9" w:type="dxa"/>
          </w:tcPr>
          <w:p w14:paraId="702CFE05" w14:textId="77777777" w:rsidR="002C0A73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Malcolm X’s  “Cave “</w:t>
            </w:r>
          </w:p>
        </w:tc>
        <w:tc>
          <w:tcPr>
            <w:tcW w:w="3329" w:type="dxa"/>
          </w:tcPr>
          <w:p w14:paraId="0919FA09" w14:textId="77777777" w:rsidR="002C0A73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Textual Evidence (</w:t>
            </w:r>
            <w:proofErr w:type="spellStart"/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pgs</w:t>
            </w:r>
            <w:proofErr w:type="spellEnd"/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 xml:space="preserve"> #’s)</w:t>
            </w:r>
          </w:p>
        </w:tc>
      </w:tr>
      <w:tr w:rsidR="002C0A73" w:rsidRPr="000F215B" w14:paraId="2767C5F9" w14:textId="77777777" w:rsidTr="00443908">
        <w:trPr>
          <w:trHeight w:val="3707"/>
        </w:trPr>
        <w:tc>
          <w:tcPr>
            <w:tcW w:w="3329" w:type="dxa"/>
          </w:tcPr>
          <w:p w14:paraId="5C70A92A" w14:textId="77777777" w:rsidR="002C0A73" w:rsidRPr="000F215B" w:rsidRDefault="002C0A73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4 Metaphor: Liberator </w:t>
            </w:r>
          </w:p>
          <w:p w14:paraId="69168B25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20E4F0F2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09FC39FA" w14:textId="77777777" w:rsid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15A0A84D" w14:textId="77777777" w:rsidR="00B30D07" w:rsidRDefault="00B30D07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2C48D8EE" w14:textId="77777777" w:rsidR="00B81B9D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01B6E347" w14:textId="77777777" w:rsidR="00B81B9D" w:rsidRPr="000F215B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9" w:type="dxa"/>
          </w:tcPr>
          <w:p w14:paraId="6039D2D6" w14:textId="77777777" w:rsidR="002C0A73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 xml:space="preserve">Malcolm X’s Liberator </w:t>
            </w:r>
          </w:p>
          <w:p w14:paraId="255A56DB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15C2C463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9" w:type="dxa"/>
          </w:tcPr>
          <w:p w14:paraId="6BF4BF9C" w14:textId="77777777" w:rsidR="002C0A73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Textual Evidence (</w:t>
            </w:r>
            <w:proofErr w:type="spellStart"/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pgs</w:t>
            </w:r>
            <w:proofErr w:type="spellEnd"/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 xml:space="preserve"> #’s)</w:t>
            </w:r>
          </w:p>
        </w:tc>
      </w:tr>
      <w:tr w:rsidR="002C0A73" w:rsidRPr="000F215B" w14:paraId="4823E1AD" w14:textId="77777777" w:rsidTr="00443908">
        <w:trPr>
          <w:trHeight w:val="3383"/>
        </w:trPr>
        <w:tc>
          <w:tcPr>
            <w:tcW w:w="3329" w:type="dxa"/>
          </w:tcPr>
          <w:p w14:paraId="5322B680" w14:textId="77777777" w:rsidR="002C0A73" w:rsidRDefault="002C0A73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5 Metaphor: Sunlight/sun</w:t>
            </w:r>
            <w:r w:rsidR="00B81B9D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br/>
            </w:r>
          </w:p>
          <w:p w14:paraId="75C02C8E" w14:textId="77777777" w:rsidR="00B81B9D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687A3E8B" w14:textId="77777777" w:rsidR="00B81B9D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34BE372F" w14:textId="77777777" w:rsidR="00B81B9D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0057D401" w14:textId="77777777" w:rsidR="00B81B9D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446CDA3E" w14:textId="77777777" w:rsidR="00B81B9D" w:rsidRPr="000F215B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9" w:type="dxa"/>
          </w:tcPr>
          <w:p w14:paraId="1EFD58FD" w14:textId="77777777" w:rsidR="000F215B" w:rsidRPr="000F215B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Malcolm X’s Liberator(s)</w:t>
            </w:r>
          </w:p>
          <w:p w14:paraId="784BA950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09AB663D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0F7DF586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9" w:type="dxa"/>
          </w:tcPr>
          <w:p w14:paraId="6E40D478" w14:textId="77777777" w:rsidR="002C0A73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Textual Evidence (</w:t>
            </w:r>
            <w:proofErr w:type="spellStart"/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pgs</w:t>
            </w:r>
            <w:proofErr w:type="spellEnd"/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 xml:space="preserve"> #’s)</w:t>
            </w:r>
          </w:p>
        </w:tc>
      </w:tr>
      <w:tr w:rsidR="002C0A73" w:rsidRPr="000F215B" w14:paraId="57D64B68" w14:textId="77777777" w:rsidTr="000F215B">
        <w:trPr>
          <w:trHeight w:val="1317"/>
        </w:trPr>
        <w:tc>
          <w:tcPr>
            <w:tcW w:w="3329" w:type="dxa"/>
          </w:tcPr>
          <w:p w14:paraId="23957AD9" w14:textId="77777777" w:rsidR="002C0A73" w:rsidRPr="000F215B" w:rsidRDefault="002C0A73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 xml:space="preserve">6 Metaphor: Upper World </w:t>
            </w:r>
          </w:p>
        </w:tc>
        <w:tc>
          <w:tcPr>
            <w:tcW w:w="3329" w:type="dxa"/>
          </w:tcPr>
          <w:p w14:paraId="389697DF" w14:textId="77777777" w:rsidR="002C0A73" w:rsidRPr="000F215B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 xml:space="preserve">Malcolm X’s Upper World </w:t>
            </w:r>
          </w:p>
          <w:p w14:paraId="044D12F8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1BDD561D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153D5BD9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6DF947FB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0F4B5236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79D95FE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9" w:type="dxa"/>
          </w:tcPr>
          <w:p w14:paraId="539009D6" w14:textId="77777777" w:rsidR="002C0A73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Textual Evidence (</w:t>
            </w:r>
            <w:proofErr w:type="spellStart"/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pgs</w:t>
            </w:r>
            <w:proofErr w:type="spellEnd"/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 xml:space="preserve"> #’s)</w:t>
            </w:r>
          </w:p>
        </w:tc>
      </w:tr>
      <w:tr w:rsidR="002C0A73" w:rsidRPr="000F215B" w14:paraId="403C2A39" w14:textId="77777777" w:rsidTr="000F215B">
        <w:trPr>
          <w:trHeight w:val="646"/>
        </w:trPr>
        <w:tc>
          <w:tcPr>
            <w:tcW w:w="3329" w:type="dxa"/>
          </w:tcPr>
          <w:p w14:paraId="5317A780" w14:textId="77777777" w:rsidR="00B81B9D" w:rsidRPr="000F215B" w:rsidRDefault="00B81B9D" w:rsidP="00B81B9D">
            <w:pPr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7 List your own metaphors/symbols from “Allegory of the Cave”</w:t>
            </w:r>
          </w:p>
          <w:p w14:paraId="4D81C7B8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06D7BF1B" w14:textId="77777777" w:rsid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1DCB1972" w14:textId="77777777" w:rsidR="00B81B9D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139BEB74" w14:textId="77777777" w:rsidR="00B81B9D" w:rsidRPr="000F215B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5FA48E17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9" w:type="dxa"/>
          </w:tcPr>
          <w:p w14:paraId="46EBF719" w14:textId="77777777" w:rsidR="002C0A73" w:rsidRPr="000F215B" w:rsidRDefault="00B81B9D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Malcolm X’s Connections</w:t>
            </w:r>
          </w:p>
          <w:p w14:paraId="657365C1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171377A1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60E11F26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3774CF78" w14:textId="77777777" w:rsidR="000F215B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9" w:type="dxa"/>
          </w:tcPr>
          <w:p w14:paraId="17480032" w14:textId="77777777" w:rsidR="002C0A73" w:rsidRPr="000F215B" w:rsidRDefault="000F215B" w:rsidP="002C0A73">
            <w:pPr>
              <w:spacing w:line="360" w:lineRule="auto"/>
              <w:contextualSpacing/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Textual Evidence (</w:t>
            </w:r>
            <w:proofErr w:type="spellStart"/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>pgs</w:t>
            </w:r>
            <w:proofErr w:type="spellEnd"/>
            <w:r w:rsidRPr="000F215B">
              <w:rPr>
                <w:rFonts w:ascii="PT Sans" w:hAnsi="PT Sans"/>
                <w:b/>
                <w:color w:val="333333"/>
                <w:sz w:val="24"/>
                <w:szCs w:val="24"/>
                <w:shd w:val="clear" w:color="auto" w:fill="FFFFFF"/>
              </w:rPr>
              <w:t xml:space="preserve"> #’s)</w:t>
            </w:r>
          </w:p>
        </w:tc>
      </w:tr>
    </w:tbl>
    <w:p w14:paraId="5F2C9F0D" w14:textId="77777777" w:rsidR="001155A7" w:rsidRPr="000F215B" w:rsidRDefault="001155A7">
      <w:pPr>
        <w:rPr>
          <w:rFonts w:ascii="PT Sans" w:hAnsi="PT Sans"/>
          <w:color w:val="333333"/>
          <w:sz w:val="24"/>
          <w:szCs w:val="24"/>
          <w:shd w:val="clear" w:color="auto" w:fill="FFFFFF"/>
        </w:rPr>
      </w:pPr>
    </w:p>
    <w:p w14:paraId="4DDEA777" w14:textId="77777777" w:rsidR="001155A7" w:rsidRPr="000F215B" w:rsidRDefault="001155A7">
      <w:pPr>
        <w:rPr>
          <w:rFonts w:ascii="PT Sans" w:hAnsi="PT Sans"/>
          <w:color w:val="333333"/>
          <w:sz w:val="24"/>
          <w:szCs w:val="24"/>
          <w:shd w:val="clear" w:color="auto" w:fill="FFFFFF"/>
        </w:rPr>
      </w:pPr>
    </w:p>
    <w:p w14:paraId="71CB4FBA" w14:textId="77777777" w:rsidR="001155A7" w:rsidRPr="000F215B" w:rsidRDefault="001155A7">
      <w:pPr>
        <w:rPr>
          <w:rFonts w:ascii="PT Sans" w:hAnsi="PT Sans"/>
          <w:color w:val="333333"/>
          <w:sz w:val="24"/>
          <w:szCs w:val="24"/>
          <w:shd w:val="clear" w:color="auto" w:fill="FFFFFF"/>
        </w:rPr>
      </w:pPr>
    </w:p>
    <w:p w14:paraId="1FBE880F" w14:textId="77777777" w:rsidR="001155A7" w:rsidRPr="000F215B" w:rsidRDefault="001155A7">
      <w:pPr>
        <w:rPr>
          <w:rFonts w:ascii="PT Sans" w:hAnsi="PT Sans"/>
          <w:color w:val="333333"/>
          <w:sz w:val="24"/>
          <w:szCs w:val="24"/>
          <w:shd w:val="clear" w:color="auto" w:fill="FFFFFF"/>
        </w:rPr>
      </w:pPr>
    </w:p>
    <w:p w14:paraId="6B767A18" w14:textId="77777777" w:rsidR="001155A7" w:rsidRPr="000F215B" w:rsidRDefault="001155A7">
      <w:pPr>
        <w:rPr>
          <w:rFonts w:ascii="PT Sans" w:hAnsi="PT Sans"/>
          <w:color w:val="333333"/>
          <w:sz w:val="24"/>
          <w:szCs w:val="24"/>
          <w:shd w:val="clear" w:color="auto" w:fill="FFFFFF"/>
        </w:rPr>
      </w:pPr>
    </w:p>
    <w:p w14:paraId="3B36D1F8" w14:textId="77777777" w:rsidR="001155A7" w:rsidRPr="000F215B" w:rsidRDefault="001155A7">
      <w:pPr>
        <w:rPr>
          <w:sz w:val="24"/>
          <w:szCs w:val="24"/>
        </w:rPr>
      </w:pPr>
    </w:p>
    <w:sectPr w:rsidR="001155A7" w:rsidRPr="000F2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0374"/>
    <w:multiLevelType w:val="hybridMultilevel"/>
    <w:tmpl w:val="70A60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182E"/>
    <w:multiLevelType w:val="hybridMultilevel"/>
    <w:tmpl w:val="B1D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B05B4"/>
    <w:multiLevelType w:val="hybridMultilevel"/>
    <w:tmpl w:val="D35A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00665"/>
    <w:multiLevelType w:val="hybridMultilevel"/>
    <w:tmpl w:val="C360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3576A"/>
    <w:multiLevelType w:val="hybridMultilevel"/>
    <w:tmpl w:val="A99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F1D7B"/>
    <w:multiLevelType w:val="hybridMultilevel"/>
    <w:tmpl w:val="7920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81773"/>
    <w:multiLevelType w:val="hybridMultilevel"/>
    <w:tmpl w:val="86C81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82516E"/>
    <w:multiLevelType w:val="hybridMultilevel"/>
    <w:tmpl w:val="4C7E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43DB5"/>
    <w:multiLevelType w:val="hybridMultilevel"/>
    <w:tmpl w:val="59D6CF84"/>
    <w:lvl w:ilvl="0" w:tplc="8A00BDA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A7"/>
    <w:rsid w:val="000A028E"/>
    <w:rsid w:val="000F1FCA"/>
    <w:rsid w:val="000F215B"/>
    <w:rsid w:val="001155A7"/>
    <w:rsid w:val="002A2047"/>
    <w:rsid w:val="002C0A73"/>
    <w:rsid w:val="00347825"/>
    <w:rsid w:val="00443908"/>
    <w:rsid w:val="00536E30"/>
    <w:rsid w:val="005E10E7"/>
    <w:rsid w:val="005E4E17"/>
    <w:rsid w:val="006E5E44"/>
    <w:rsid w:val="007A55E5"/>
    <w:rsid w:val="00AB06E9"/>
    <w:rsid w:val="00B30D07"/>
    <w:rsid w:val="00B81B9D"/>
    <w:rsid w:val="00BC11A8"/>
    <w:rsid w:val="00C448A3"/>
    <w:rsid w:val="00CF7CD3"/>
    <w:rsid w:val="00D65EF6"/>
    <w:rsid w:val="00DC59EC"/>
    <w:rsid w:val="00F92468"/>
    <w:rsid w:val="00FA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3C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55A7"/>
    <w:rPr>
      <w:b/>
      <w:bCs/>
    </w:rPr>
  </w:style>
  <w:style w:type="character" w:customStyle="1" w:styleId="apple-converted-space">
    <w:name w:val="apple-converted-space"/>
    <w:basedOn w:val="DefaultParagraphFont"/>
    <w:rsid w:val="001155A7"/>
  </w:style>
  <w:style w:type="paragraph" w:styleId="BalloonText">
    <w:name w:val="Balloon Text"/>
    <w:basedOn w:val="Normal"/>
    <w:link w:val="BalloonTextChar"/>
    <w:uiPriority w:val="99"/>
    <w:semiHidden/>
    <w:unhideWhenUsed/>
    <w:rsid w:val="0011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5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6E30"/>
    <w:rPr>
      <w:color w:val="0000FF"/>
      <w:u w:val="single"/>
    </w:rPr>
  </w:style>
  <w:style w:type="table" w:styleId="TableGrid">
    <w:name w:val="Table Grid"/>
    <w:basedOn w:val="TableNormal"/>
    <w:uiPriority w:val="59"/>
    <w:rsid w:val="002C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55A7"/>
    <w:rPr>
      <w:b/>
      <w:bCs/>
    </w:rPr>
  </w:style>
  <w:style w:type="character" w:customStyle="1" w:styleId="apple-converted-space">
    <w:name w:val="apple-converted-space"/>
    <w:basedOn w:val="DefaultParagraphFont"/>
    <w:rsid w:val="001155A7"/>
  </w:style>
  <w:style w:type="paragraph" w:styleId="BalloonText">
    <w:name w:val="Balloon Text"/>
    <w:basedOn w:val="Normal"/>
    <w:link w:val="BalloonTextChar"/>
    <w:uiPriority w:val="99"/>
    <w:semiHidden/>
    <w:unhideWhenUsed/>
    <w:rsid w:val="0011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5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6E30"/>
    <w:rPr>
      <w:color w:val="0000FF"/>
      <w:u w:val="single"/>
    </w:rPr>
  </w:style>
  <w:style w:type="table" w:styleId="TableGrid">
    <w:name w:val="Table Grid"/>
    <w:basedOn w:val="TableNormal"/>
    <w:uiPriority w:val="59"/>
    <w:rsid w:val="002C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terarydevices.net/tag/the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erarydevices.net/figure-of-speech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2016-12-06T19:17:00Z</cp:lastPrinted>
  <dcterms:created xsi:type="dcterms:W3CDTF">2016-12-15T18:00:00Z</dcterms:created>
  <dcterms:modified xsi:type="dcterms:W3CDTF">2017-11-08T17:38:00Z</dcterms:modified>
</cp:coreProperties>
</file>