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6" w:rsidRDefault="00254D56" w:rsidP="007257D5">
      <w:pPr>
        <w:ind w:left="-900" w:right="-1170"/>
        <w:jc w:val="center"/>
        <w:rPr>
          <w:rFonts w:ascii="Curlz MT" w:hAnsi="Curlz MT"/>
          <w:sz w:val="60"/>
        </w:rPr>
      </w:pPr>
      <w:r>
        <w:rPr>
          <w:rFonts w:ascii="Curlz MT" w:hAnsi="Curlz MT"/>
          <w:noProof/>
          <w:sz w:val="60"/>
        </w:rPr>
        <w:drawing>
          <wp:anchor distT="0" distB="0" distL="114300" distR="114300" simplePos="0" relativeHeight="251658240" behindDoc="1" locked="0" layoutInCell="1" allowOverlap="1" wp14:anchorId="45672AD6" wp14:editId="21E31A67">
            <wp:simplePos x="0" y="0"/>
            <wp:positionH relativeFrom="column">
              <wp:posOffset>-1143000</wp:posOffset>
            </wp:positionH>
            <wp:positionV relativeFrom="paragraph">
              <wp:posOffset>47625</wp:posOffset>
            </wp:positionV>
            <wp:extent cx="7771130" cy="9601200"/>
            <wp:effectExtent l="0" t="0" r="1270" b="0"/>
            <wp:wrapNone/>
            <wp:docPr id="1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C2E" w:rsidRDefault="00DD1C2E" w:rsidP="007257D5">
      <w:pPr>
        <w:ind w:left="-900" w:right="-1170"/>
        <w:jc w:val="center"/>
        <w:rPr>
          <w:sz w:val="32"/>
          <w:szCs w:val="32"/>
          <w:u w:val="single"/>
        </w:rPr>
      </w:pPr>
    </w:p>
    <w:p w:rsidR="007257D5" w:rsidRPr="00DD1C2E" w:rsidRDefault="007257D5" w:rsidP="007257D5">
      <w:pPr>
        <w:ind w:left="-900" w:right="-1170"/>
        <w:jc w:val="center"/>
        <w:rPr>
          <w:b/>
          <w:i/>
          <w:sz w:val="32"/>
          <w:szCs w:val="32"/>
          <w:u w:val="single"/>
        </w:rPr>
      </w:pPr>
      <w:r w:rsidRPr="00DD1C2E">
        <w:rPr>
          <w:b/>
          <w:i/>
          <w:sz w:val="32"/>
          <w:szCs w:val="32"/>
          <w:u w:val="single"/>
        </w:rPr>
        <w:t xml:space="preserve">Our </w:t>
      </w:r>
      <w:r w:rsidR="00D370F7" w:rsidRPr="00DD1C2E">
        <w:rPr>
          <w:b/>
          <w:i/>
          <w:sz w:val="32"/>
          <w:szCs w:val="32"/>
          <w:u w:val="single"/>
        </w:rPr>
        <w:t>Third</w:t>
      </w:r>
      <w:r w:rsidRPr="00DD1C2E">
        <w:rPr>
          <w:b/>
          <w:i/>
          <w:sz w:val="32"/>
          <w:szCs w:val="32"/>
          <w:u w:val="single"/>
        </w:rPr>
        <w:t xml:space="preserve"> Grade </w:t>
      </w:r>
      <w:r w:rsidR="00DD1C2E" w:rsidRPr="00DD1C2E">
        <w:rPr>
          <w:b/>
          <w:i/>
          <w:sz w:val="32"/>
          <w:szCs w:val="32"/>
          <w:u w:val="single"/>
        </w:rPr>
        <w:t xml:space="preserve">Suggested </w:t>
      </w:r>
      <w:r w:rsidRPr="00DD1C2E">
        <w:rPr>
          <w:b/>
          <w:i/>
          <w:sz w:val="32"/>
          <w:szCs w:val="32"/>
          <w:u w:val="single"/>
        </w:rPr>
        <w:t>Supply List</w:t>
      </w:r>
    </w:p>
    <w:p w:rsidR="00DD1C2E" w:rsidRPr="00DD1C2E" w:rsidRDefault="00DD1C2E" w:rsidP="007257D5">
      <w:pPr>
        <w:ind w:left="-900" w:right="-1170"/>
        <w:jc w:val="center"/>
        <w:rPr>
          <w:sz w:val="32"/>
          <w:szCs w:val="32"/>
          <w:u w:val="single"/>
        </w:rPr>
      </w:pPr>
    </w:p>
    <w:p w:rsidR="007257D5" w:rsidRPr="00DD1C2E" w:rsidRDefault="008E22D2" w:rsidP="00254D56">
      <w:pPr>
        <w:ind w:left="-900" w:right="-990"/>
        <w:jc w:val="center"/>
        <w:rPr>
          <w:sz w:val="32"/>
          <w:szCs w:val="32"/>
        </w:rPr>
      </w:pPr>
      <w:r>
        <w:rPr>
          <w:sz w:val="32"/>
          <w:szCs w:val="32"/>
        </w:rPr>
        <w:t>We are</w:t>
      </w:r>
      <w:r w:rsidR="007257D5" w:rsidRPr="00DD1C2E">
        <w:rPr>
          <w:sz w:val="32"/>
          <w:szCs w:val="32"/>
        </w:rPr>
        <w:t xml:space="preserve"> so excited and looking fo</w:t>
      </w:r>
      <w:r w:rsidR="002833DC" w:rsidRPr="00DD1C2E">
        <w:rPr>
          <w:sz w:val="32"/>
          <w:szCs w:val="32"/>
        </w:rPr>
        <w:t xml:space="preserve">rward to working with you and </w:t>
      </w:r>
      <w:r w:rsidR="007257D5" w:rsidRPr="00DD1C2E">
        <w:rPr>
          <w:sz w:val="32"/>
          <w:szCs w:val="32"/>
        </w:rPr>
        <w:t xml:space="preserve">your </w:t>
      </w:r>
      <w:r w:rsidR="00DD1C2E" w:rsidRPr="00DD1C2E">
        <w:rPr>
          <w:sz w:val="32"/>
          <w:szCs w:val="32"/>
        </w:rPr>
        <w:t>child</w:t>
      </w:r>
      <w:r w:rsidR="00A1323C">
        <w:rPr>
          <w:sz w:val="32"/>
          <w:szCs w:val="32"/>
        </w:rPr>
        <w:t xml:space="preserve"> next</w:t>
      </w:r>
      <w:r w:rsidR="00D370F7" w:rsidRPr="00DD1C2E">
        <w:rPr>
          <w:sz w:val="32"/>
          <w:szCs w:val="32"/>
        </w:rPr>
        <w:t xml:space="preserve"> school year!  </w:t>
      </w:r>
      <w:r w:rsidR="00DD1C2E" w:rsidRPr="00DD1C2E">
        <w:rPr>
          <w:sz w:val="32"/>
          <w:szCs w:val="32"/>
        </w:rPr>
        <w:t>Third</w:t>
      </w:r>
      <w:r w:rsidR="007257D5" w:rsidRPr="00DD1C2E">
        <w:rPr>
          <w:sz w:val="32"/>
          <w:szCs w:val="32"/>
        </w:rPr>
        <w:t xml:space="preserve"> grade is such a fun year where your </w:t>
      </w:r>
      <w:r w:rsidR="00DD1C2E" w:rsidRPr="00DD1C2E">
        <w:rPr>
          <w:sz w:val="32"/>
          <w:szCs w:val="32"/>
        </w:rPr>
        <w:t>child</w:t>
      </w:r>
      <w:r w:rsidR="007257D5" w:rsidRPr="00DD1C2E">
        <w:rPr>
          <w:sz w:val="32"/>
          <w:szCs w:val="32"/>
        </w:rPr>
        <w:t xml:space="preserve"> will be learning and growing so much!  In order for them to succeed and thrive there are some things they will need.  With your support and help, we can make </w:t>
      </w:r>
      <w:r w:rsidR="00A1323C">
        <w:rPr>
          <w:sz w:val="32"/>
          <w:szCs w:val="32"/>
        </w:rPr>
        <w:t>it a</w:t>
      </w:r>
      <w:r w:rsidR="007257D5" w:rsidRPr="00DD1C2E">
        <w:rPr>
          <w:sz w:val="32"/>
          <w:szCs w:val="32"/>
        </w:rPr>
        <w:t xml:space="preserve"> wonderful and successful</w:t>
      </w:r>
      <w:r w:rsidR="00A1323C">
        <w:rPr>
          <w:sz w:val="32"/>
          <w:szCs w:val="32"/>
        </w:rPr>
        <w:t xml:space="preserve"> year</w:t>
      </w:r>
      <w:r w:rsidR="007257D5" w:rsidRPr="00DD1C2E">
        <w:rPr>
          <w:sz w:val="32"/>
          <w:szCs w:val="32"/>
        </w:rPr>
        <w:t>!  Here is what they will need:</w:t>
      </w:r>
    </w:p>
    <w:p w:rsidR="007257D5" w:rsidRDefault="007257D5" w:rsidP="007257D5">
      <w:pPr>
        <w:ind w:right="-1170"/>
        <w:rPr>
          <w:rFonts w:ascii="Curlz MT" w:hAnsi="Curlz MT"/>
          <w:sz w:val="32"/>
          <w:szCs w:val="32"/>
        </w:rPr>
      </w:pPr>
    </w:p>
    <w:p w:rsidR="00DD1C2E" w:rsidRPr="00DD1C2E" w:rsidRDefault="00DD1C2E" w:rsidP="007257D5">
      <w:pPr>
        <w:ind w:right="-1170"/>
        <w:rPr>
          <w:sz w:val="32"/>
          <w:szCs w:val="32"/>
        </w:rPr>
        <w:sectPr w:rsidR="00DD1C2E" w:rsidRPr="00DD1C2E">
          <w:pgSz w:w="12240" w:h="15840"/>
          <w:pgMar w:top="0" w:right="1800" w:bottom="0" w:left="1800" w:header="720" w:footer="720" w:gutter="0"/>
          <w:cols w:space="720"/>
        </w:sectPr>
      </w:pPr>
    </w:p>
    <w:p w:rsidR="007257D5" w:rsidRPr="00A1323C" w:rsidRDefault="002833DC" w:rsidP="00A1323C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A1323C">
        <w:rPr>
          <w:sz w:val="32"/>
          <w:szCs w:val="32"/>
        </w:rPr>
        <w:lastRenderedPageBreak/>
        <w:t>Backpack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Loose leaf lined paper</w:t>
      </w:r>
    </w:p>
    <w:p w:rsidR="005D5EB9" w:rsidRDefault="00DD1C2E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3</w:t>
      </w:r>
      <w:r w:rsidR="00D370F7" w:rsidRPr="00DD1C2E">
        <w:rPr>
          <w:sz w:val="32"/>
          <w:szCs w:val="32"/>
        </w:rPr>
        <w:t xml:space="preserve"> </w:t>
      </w:r>
      <w:r w:rsidR="007257D5" w:rsidRPr="00DD1C2E">
        <w:rPr>
          <w:sz w:val="32"/>
          <w:szCs w:val="32"/>
        </w:rPr>
        <w:t>Spiral Notebooks</w:t>
      </w:r>
    </w:p>
    <w:p w:rsidR="007257D5" w:rsidRPr="00DD1C2E" w:rsidRDefault="00DD1C2E" w:rsidP="005D5EB9">
      <w:pPr>
        <w:pStyle w:val="ListParagraph"/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 xml:space="preserve"> </w:t>
      </w:r>
      <w:r w:rsidR="005D5EB9">
        <w:rPr>
          <w:sz w:val="32"/>
          <w:szCs w:val="32"/>
        </w:rPr>
        <w:t>(</w:t>
      </w:r>
      <w:proofErr w:type="gramStart"/>
      <w:r w:rsidR="005D5EB9">
        <w:rPr>
          <w:sz w:val="32"/>
          <w:szCs w:val="32"/>
        </w:rPr>
        <w:t>not</w:t>
      </w:r>
      <w:proofErr w:type="gramEnd"/>
      <w:r w:rsidR="005D5EB9">
        <w:rPr>
          <w:sz w:val="32"/>
          <w:szCs w:val="32"/>
        </w:rPr>
        <w:t xml:space="preserve"> perforated)</w:t>
      </w:r>
    </w:p>
    <w:p w:rsidR="007257D5" w:rsidRPr="00DD1C2E" w:rsidRDefault="00D370F7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2</w:t>
      </w:r>
      <w:r w:rsidR="007257D5" w:rsidRPr="00DD1C2E">
        <w:rPr>
          <w:sz w:val="32"/>
          <w:szCs w:val="32"/>
        </w:rPr>
        <w:t xml:space="preserve"> folders</w:t>
      </w:r>
      <w:r w:rsidR="005C3183">
        <w:rPr>
          <w:sz w:val="32"/>
          <w:szCs w:val="32"/>
        </w:rPr>
        <w:t xml:space="preserve"> (with prongs/fasteners)</w:t>
      </w:r>
    </w:p>
    <w:p w:rsidR="00F53E0F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Pencil sharpener</w:t>
      </w:r>
      <w:r w:rsidR="003D57D6" w:rsidRPr="00DD1C2E">
        <w:rPr>
          <w:sz w:val="32"/>
          <w:szCs w:val="32"/>
        </w:rPr>
        <w:t xml:space="preserve"> with </w:t>
      </w:r>
    </w:p>
    <w:p w:rsidR="007257D5" w:rsidRPr="00DD1C2E" w:rsidRDefault="00A12C11" w:rsidP="00F53E0F">
      <w:pPr>
        <w:pStyle w:val="ListParagraph"/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S</w:t>
      </w:r>
      <w:r w:rsidR="003D57D6" w:rsidRPr="00DD1C2E">
        <w:rPr>
          <w:sz w:val="32"/>
          <w:szCs w:val="32"/>
        </w:rPr>
        <w:t>having</w:t>
      </w:r>
      <w:r>
        <w:rPr>
          <w:sz w:val="32"/>
          <w:szCs w:val="32"/>
        </w:rPr>
        <w:t xml:space="preserve"> </w:t>
      </w:r>
      <w:r w:rsidR="003D57D6" w:rsidRPr="00DD1C2E">
        <w:rPr>
          <w:sz w:val="32"/>
          <w:szCs w:val="32"/>
        </w:rPr>
        <w:t>holder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Box of markers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Dry erase marker</w:t>
      </w:r>
    </w:p>
    <w:p w:rsidR="003D57D6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Ruler</w:t>
      </w:r>
    </w:p>
    <w:p w:rsidR="007257D5" w:rsidRPr="00A1323C" w:rsidRDefault="00A1323C" w:rsidP="00A1323C">
      <w:pPr>
        <w:pStyle w:val="ListParagraph"/>
        <w:numPr>
          <w:ilvl w:val="0"/>
          <w:numId w:val="2"/>
        </w:numPr>
        <w:ind w:right="-1440"/>
        <w:rPr>
          <w:sz w:val="32"/>
          <w:szCs w:val="32"/>
        </w:rPr>
      </w:pPr>
      <w:r w:rsidRPr="00DD1C2E">
        <w:rPr>
          <w:sz w:val="32"/>
          <w:szCs w:val="32"/>
        </w:rPr>
        <w:t>Lined Paper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Pencil Box or Pouch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Box of crayons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lastRenderedPageBreak/>
        <w:t>Box of colored pencils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Box of #2 pencils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Glue sticks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Highlighters</w:t>
      </w:r>
    </w:p>
    <w:p w:rsidR="007257D5" w:rsidRPr="00DD1C2E" w:rsidRDefault="007257D5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Scissors</w:t>
      </w:r>
      <w:r w:rsidR="005D5EB9">
        <w:rPr>
          <w:sz w:val="32"/>
          <w:szCs w:val="32"/>
        </w:rPr>
        <w:t xml:space="preserve"> (pointy tips are better)</w:t>
      </w:r>
    </w:p>
    <w:p w:rsidR="00DD1C2E" w:rsidRDefault="00DD1C2E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>
        <w:rPr>
          <w:sz w:val="32"/>
          <w:szCs w:val="32"/>
        </w:rPr>
        <w:t xml:space="preserve">Small </w:t>
      </w:r>
      <w:r w:rsidRPr="00DD1C2E">
        <w:rPr>
          <w:sz w:val="32"/>
          <w:szCs w:val="32"/>
        </w:rPr>
        <w:t>P</w:t>
      </w:r>
      <w:r>
        <w:rPr>
          <w:sz w:val="32"/>
          <w:szCs w:val="32"/>
        </w:rPr>
        <w:t>ost-</w:t>
      </w:r>
      <w:r w:rsidRPr="00DD1C2E">
        <w:rPr>
          <w:sz w:val="32"/>
          <w:szCs w:val="32"/>
        </w:rPr>
        <w:t>its</w:t>
      </w:r>
    </w:p>
    <w:p w:rsidR="00A1323C" w:rsidRPr="00DD1C2E" w:rsidRDefault="00A1323C" w:rsidP="00A1323C">
      <w:pPr>
        <w:pStyle w:val="ListParagraph"/>
        <w:numPr>
          <w:ilvl w:val="0"/>
          <w:numId w:val="2"/>
        </w:numPr>
        <w:ind w:right="-1440"/>
        <w:rPr>
          <w:sz w:val="32"/>
          <w:szCs w:val="32"/>
        </w:rPr>
      </w:pPr>
      <w:r w:rsidRPr="00DD1C2E">
        <w:rPr>
          <w:sz w:val="32"/>
          <w:szCs w:val="32"/>
        </w:rPr>
        <w:t>Kleenex</w:t>
      </w:r>
    </w:p>
    <w:p w:rsidR="00A1323C" w:rsidRPr="00DD1C2E" w:rsidRDefault="00A1323C" w:rsidP="00A1323C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 w:rsidRPr="00DD1C2E">
        <w:rPr>
          <w:sz w:val="32"/>
          <w:szCs w:val="32"/>
        </w:rPr>
        <w:t>Erasers</w:t>
      </w:r>
    </w:p>
    <w:p w:rsidR="00A1323C" w:rsidRDefault="00A1323C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>
        <w:rPr>
          <w:sz w:val="32"/>
          <w:szCs w:val="32"/>
        </w:rPr>
        <w:t>Multiplication flash cards (dollar store usually carries them)</w:t>
      </w:r>
    </w:p>
    <w:p w:rsidR="00EA3C22" w:rsidRPr="00DD1C2E" w:rsidRDefault="00EA3C22" w:rsidP="007257D5">
      <w:pPr>
        <w:pStyle w:val="ListParagraph"/>
        <w:numPr>
          <w:ilvl w:val="0"/>
          <w:numId w:val="2"/>
        </w:numPr>
        <w:ind w:right="-1170"/>
        <w:rPr>
          <w:sz w:val="32"/>
          <w:szCs w:val="32"/>
        </w:rPr>
      </w:pPr>
      <w:r>
        <w:rPr>
          <w:sz w:val="32"/>
          <w:szCs w:val="32"/>
        </w:rPr>
        <w:t xml:space="preserve">Markers </w:t>
      </w:r>
      <w:bookmarkStart w:id="0" w:name="_GoBack"/>
      <w:bookmarkEnd w:id="0"/>
    </w:p>
    <w:p w:rsidR="007257D5" w:rsidRDefault="007257D5" w:rsidP="00DD1C2E">
      <w:pPr>
        <w:ind w:right="-1170"/>
        <w:rPr>
          <w:rFonts w:ascii="Curlz MT" w:hAnsi="Curlz MT"/>
          <w:sz w:val="32"/>
          <w:szCs w:val="32"/>
        </w:rPr>
      </w:pPr>
    </w:p>
    <w:p w:rsidR="00DD1C2E" w:rsidRPr="00DD1C2E" w:rsidRDefault="00DD1C2E" w:rsidP="00DD1C2E">
      <w:pPr>
        <w:ind w:right="-1170"/>
        <w:rPr>
          <w:rFonts w:ascii="Curlz MT" w:hAnsi="Curlz MT"/>
          <w:sz w:val="32"/>
          <w:szCs w:val="32"/>
        </w:rPr>
        <w:sectPr w:rsidR="00DD1C2E" w:rsidRPr="00DD1C2E">
          <w:type w:val="continuous"/>
          <w:pgSz w:w="12240" w:h="15840"/>
          <w:pgMar w:top="270" w:right="1800" w:bottom="270" w:left="1800" w:header="720" w:footer="720" w:gutter="0"/>
          <w:cols w:num="2" w:space="720"/>
        </w:sectPr>
      </w:pPr>
    </w:p>
    <w:p w:rsidR="007257D5" w:rsidRPr="00D370F7" w:rsidRDefault="007257D5" w:rsidP="007257D5">
      <w:pPr>
        <w:ind w:left="-1440" w:right="-1440"/>
        <w:rPr>
          <w:sz w:val="32"/>
          <w:szCs w:val="32"/>
        </w:rPr>
      </w:pPr>
    </w:p>
    <w:p w:rsidR="007257D5" w:rsidRPr="00D370F7" w:rsidRDefault="007257D5" w:rsidP="007257D5">
      <w:pPr>
        <w:ind w:left="-1440" w:right="-1440"/>
        <w:rPr>
          <w:sz w:val="32"/>
          <w:szCs w:val="32"/>
        </w:rPr>
      </w:pPr>
    </w:p>
    <w:p w:rsidR="003D57D6" w:rsidRPr="00D370F7" w:rsidRDefault="003D57D6" w:rsidP="00254D56">
      <w:pPr>
        <w:ind w:right="-1440"/>
        <w:rPr>
          <w:rFonts w:ascii="Curlz MT" w:hAnsi="Curlz MT"/>
          <w:sz w:val="32"/>
          <w:szCs w:val="32"/>
        </w:rPr>
        <w:sectPr w:rsidR="003D57D6" w:rsidRPr="00D370F7">
          <w:type w:val="continuous"/>
          <w:pgSz w:w="12240" w:h="15840"/>
          <w:pgMar w:top="270" w:right="1800" w:bottom="270" w:left="1800" w:header="720" w:footer="720" w:gutter="0"/>
          <w:cols w:num="2" w:space="720"/>
        </w:sectPr>
      </w:pPr>
    </w:p>
    <w:p w:rsidR="00254D56" w:rsidRPr="00DD1C2E" w:rsidRDefault="007257D5" w:rsidP="00D84C1D">
      <w:pPr>
        <w:ind w:right="-540"/>
        <w:jc w:val="center"/>
        <w:rPr>
          <w:b/>
          <w:i/>
          <w:sz w:val="32"/>
          <w:szCs w:val="32"/>
          <w:u w:val="single"/>
        </w:rPr>
      </w:pPr>
      <w:r w:rsidRPr="00DD1C2E">
        <w:rPr>
          <w:b/>
          <w:i/>
          <w:sz w:val="32"/>
          <w:szCs w:val="32"/>
          <w:u w:val="single"/>
        </w:rPr>
        <w:lastRenderedPageBreak/>
        <w:t>Our Class Wish List</w:t>
      </w:r>
    </w:p>
    <w:p w:rsidR="00254D56" w:rsidRPr="00DD1C2E" w:rsidRDefault="00254D56" w:rsidP="00D84C1D">
      <w:pPr>
        <w:ind w:right="-720"/>
        <w:jc w:val="center"/>
        <w:rPr>
          <w:sz w:val="32"/>
          <w:szCs w:val="32"/>
        </w:rPr>
      </w:pPr>
      <w:r w:rsidRPr="00DD1C2E">
        <w:rPr>
          <w:sz w:val="32"/>
          <w:szCs w:val="32"/>
        </w:rPr>
        <w:t xml:space="preserve">Items donated to our classroom, at any time, are GREATLY appreciated! </w:t>
      </w:r>
      <w:r w:rsidRPr="00DD1C2E">
        <w:rPr>
          <w:sz w:val="32"/>
          <w:szCs w:val="32"/>
        </w:rPr>
        <w:sym w:font="Wingdings" w:char="F04A"/>
      </w:r>
    </w:p>
    <w:p w:rsidR="003D57D6" w:rsidRPr="00DD1C2E" w:rsidRDefault="003D57D6" w:rsidP="00254D56">
      <w:pPr>
        <w:ind w:right="-720"/>
        <w:rPr>
          <w:sz w:val="32"/>
          <w:szCs w:val="32"/>
        </w:rPr>
        <w:sectPr w:rsidR="003D57D6" w:rsidRPr="00DD1C2E">
          <w:type w:val="continuous"/>
          <w:pgSz w:w="12240" w:h="15840"/>
          <w:pgMar w:top="270" w:right="1800" w:bottom="270" w:left="1800" w:header="720" w:footer="720" w:gutter="0"/>
          <w:cols w:space="720"/>
        </w:sectPr>
      </w:pPr>
    </w:p>
    <w:p w:rsidR="003D57D6" w:rsidRDefault="002833DC" w:rsidP="002833DC">
      <w:pPr>
        <w:pStyle w:val="ListParagraph"/>
        <w:numPr>
          <w:ilvl w:val="0"/>
          <w:numId w:val="3"/>
        </w:numPr>
        <w:ind w:left="720" w:right="-1440"/>
        <w:rPr>
          <w:sz w:val="32"/>
          <w:szCs w:val="32"/>
        </w:rPr>
      </w:pPr>
      <w:r w:rsidRPr="00DD1C2E">
        <w:rPr>
          <w:sz w:val="32"/>
          <w:szCs w:val="32"/>
        </w:rPr>
        <w:lastRenderedPageBreak/>
        <w:t>White Copy P</w:t>
      </w:r>
      <w:r w:rsidR="003D57D6" w:rsidRPr="00DD1C2E">
        <w:rPr>
          <w:sz w:val="32"/>
          <w:szCs w:val="32"/>
        </w:rPr>
        <w:t>aper</w:t>
      </w:r>
    </w:p>
    <w:p w:rsidR="00A1323C" w:rsidRPr="00DD1C2E" w:rsidRDefault="00A1323C" w:rsidP="002833DC">
      <w:pPr>
        <w:pStyle w:val="ListParagraph"/>
        <w:numPr>
          <w:ilvl w:val="0"/>
          <w:numId w:val="3"/>
        </w:numPr>
        <w:ind w:left="720" w:right="-1440"/>
        <w:rPr>
          <w:sz w:val="32"/>
          <w:szCs w:val="32"/>
        </w:rPr>
      </w:pPr>
      <w:r>
        <w:rPr>
          <w:sz w:val="32"/>
          <w:szCs w:val="32"/>
        </w:rPr>
        <w:t>Clorox wipes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D57D6" w:rsidRDefault="002833DC" w:rsidP="002833DC">
      <w:pPr>
        <w:pStyle w:val="ListParagraph"/>
        <w:numPr>
          <w:ilvl w:val="0"/>
          <w:numId w:val="3"/>
        </w:numPr>
        <w:ind w:left="720" w:right="-1440"/>
        <w:rPr>
          <w:sz w:val="32"/>
          <w:szCs w:val="32"/>
        </w:rPr>
      </w:pPr>
      <w:r w:rsidRPr="00DD1C2E">
        <w:rPr>
          <w:sz w:val="32"/>
          <w:szCs w:val="32"/>
        </w:rPr>
        <w:lastRenderedPageBreak/>
        <w:t>Hand Sa</w:t>
      </w:r>
      <w:r w:rsidR="003D57D6" w:rsidRPr="00DD1C2E">
        <w:rPr>
          <w:sz w:val="32"/>
          <w:szCs w:val="32"/>
        </w:rPr>
        <w:t>nitizer</w:t>
      </w:r>
    </w:p>
    <w:p w:rsidR="00A1323C" w:rsidRPr="00DD1C2E" w:rsidRDefault="00A1323C" w:rsidP="00A1323C">
      <w:pPr>
        <w:pStyle w:val="ListParagraph"/>
        <w:ind w:right="-1440"/>
        <w:rPr>
          <w:sz w:val="32"/>
          <w:szCs w:val="32"/>
        </w:rPr>
      </w:pPr>
    </w:p>
    <w:p w:rsidR="002833DC" w:rsidRPr="00D370F7" w:rsidRDefault="002833DC" w:rsidP="002833DC">
      <w:pPr>
        <w:pStyle w:val="ListParagraph"/>
        <w:ind w:left="-720" w:right="-1440"/>
        <w:rPr>
          <w:rFonts w:ascii="Curlz MT" w:hAnsi="Curlz MT"/>
          <w:sz w:val="32"/>
          <w:szCs w:val="32"/>
        </w:rPr>
        <w:sectPr w:rsidR="002833DC" w:rsidRPr="00D370F7">
          <w:type w:val="continuous"/>
          <w:pgSz w:w="12240" w:h="15840"/>
          <w:pgMar w:top="270" w:right="1800" w:bottom="270" w:left="1800" w:header="720" w:footer="720" w:gutter="0"/>
          <w:cols w:num="2" w:space="720"/>
        </w:sectPr>
      </w:pPr>
    </w:p>
    <w:p w:rsidR="002833DC" w:rsidRPr="00D370F7" w:rsidRDefault="002833DC" w:rsidP="002833DC">
      <w:pPr>
        <w:pStyle w:val="ListParagraph"/>
        <w:ind w:left="-720" w:right="-1440"/>
        <w:rPr>
          <w:rFonts w:ascii="Curlz MT" w:hAnsi="Curlz MT"/>
          <w:sz w:val="32"/>
          <w:szCs w:val="32"/>
        </w:rPr>
      </w:pPr>
    </w:p>
    <w:p w:rsidR="002833DC" w:rsidRPr="00DD1C2E" w:rsidRDefault="002833DC" w:rsidP="00254D56">
      <w:pPr>
        <w:pStyle w:val="ListParagraph"/>
        <w:ind w:left="-720" w:right="-630"/>
        <w:jc w:val="center"/>
        <w:rPr>
          <w:sz w:val="32"/>
          <w:szCs w:val="32"/>
        </w:rPr>
      </w:pPr>
      <w:r w:rsidRPr="00DD1C2E">
        <w:rPr>
          <w:sz w:val="32"/>
          <w:szCs w:val="32"/>
        </w:rPr>
        <w:t xml:space="preserve">Thank you so much for your cooperation in setting your </w:t>
      </w:r>
      <w:r w:rsidR="00D370F7" w:rsidRPr="00DD1C2E">
        <w:rPr>
          <w:sz w:val="32"/>
          <w:szCs w:val="32"/>
        </w:rPr>
        <w:t>student up for success!</w:t>
      </w:r>
      <w:r w:rsidRPr="00DD1C2E">
        <w:rPr>
          <w:sz w:val="32"/>
          <w:szCs w:val="32"/>
        </w:rPr>
        <w:t xml:space="preserve">  </w:t>
      </w:r>
      <w:r w:rsidR="008E22D2">
        <w:rPr>
          <w:sz w:val="32"/>
          <w:szCs w:val="32"/>
        </w:rPr>
        <w:t xml:space="preserve">We </w:t>
      </w:r>
      <w:r w:rsidRPr="00DD1C2E">
        <w:rPr>
          <w:sz w:val="32"/>
          <w:szCs w:val="32"/>
        </w:rPr>
        <w:t xml:space="preserve">appreciate and encourage your involvement in your child’s education and </w:t>
      </w:r>
      <w:r w:rsidR="008E22D2">
        <w:rPr>
          <w:sz w:val="32"/>
          <w:szCs w:val="32"/>
        </w:rPr>
        <w:t>we</w:t>
      </w:r>
      <w:r w:rsidRPr="00DD1C2E">
        <w:rPr>
          <w:sz w:val="32"/>
          <w:szCs w:val="32"/>
        </w:rPr>
        <w:t xml:space="preserve"> will do all </w:t>
      </w:r>
      <w:r w:rsidR="008E22D2">
        <w:rPr>
          <w:sz w:val="32"/>
          <w:szCs w:val="32"/>
        </w:rPr>
        <w:t>we</w:t>
      </w:r>
      <w:r w:rsidRPr="00DD1C2E">
        <w:rPr>
          <w:sz w:val="32"/>
          <w:szCs w:val="32"/>
        </w:rPr>
        <w:t xml:space="preserve"> can to help your student reach their full potential.  </w:t>
      </w:r>
      <w:r w:rsidR="008E22D2">
        <w:rPr>
          <w:sz w:val="32"/>
          <w:szCs w:val="32"/>
        </w:rPr>
        <w:t>We</w:t>
      </w:r>
      <w:r w:rsidRPr="00DD1C2E">
        <w:rPr>
          <w:sz w:val="32"/>
          <w:szCs w:val="32"/>
        </w:rPr>
        <w:t xml:space="preserve"> know this is going to be a wonderful year!</w:t>
      </w:r>
    </w:p>
    <w:p w:rsidR="002833DC" w:rsidRPr="00DD1C2E" w:rsidRDefault="002833DC" w:rsidP="002833DC">
      <w:pPr>
        <w:pStyle w:val="ListParagraph"/>
        <w:ind w:left="-720" w:right="-1440"/>
        <w:jc w:val="center"/>
        <w:rPr>
          <w:sz w:val="32"/>
          <w:szCs w:val="32"/>
        </w:rPr>
      </w:pPr>
    </w:p>
    <w:p w:rsidR="002833DC" w:rsidRPr="00D370F7" w:rsidRDefault="002833DC" w:rsidP="002833DC">
      <w:pPr>
        <w:pStyle w:val="ListParagraph"/>
        <w:ind w:left="-720" w:right="-1440"/>
        <w:jc w:val="center"/>
        <w:rPr>
          <w:rFonts w:ascii="Curlz MT" w:hAnsi="Curlz MT"/>
          <w:sz w:val="32"/>
          <w:szCs w:val="32"/>
        </w:rPr>
      </w:pPr>
      <w:r w:rsidRPr="00DD1C2E">
        <w:rPr>
          <w:sz w:val="32"/>
          <w:szCs w:val="32"/>
        </w:rPr>
        <w:t>Ready, Set, Here We Go!</w:t>
      </w:r>
      <w:r w:rsidRPr="00D370F7">
        <w:rPr>
          <w:rFonts w:ascii="Curlz MT" w:hAnsi="Curlz MT"/>
          <w:sz w:val="32"/>
          <w:szCs w:val="32"/>
        </w:rPr>
        <w:t xml:space="preserve"> </w:t>
      </w:r>
      <w:r w:rsidRPr="00D370F7">
        <w:rPr>
          <w:rFonts w:ascii="Curlz MT" w:hAnsi="Curlz MT"/>
          <w:sz w:val="32"/>
          <w:szCs w:val="32"/>
        </w:rPr>
        <w:sym w:font="Wingdings" w:char="F04A"/>
      </w:r>
      <w:r w:rsidRPr="00D370F7">
        <w:rPr>
          <w:rFonts w:ascii="Curlz MT" w:hAnsi="Curlz MT"/>
          <w:sz w:val="32"/>
          <w:szCs w:val="32"/>
        </w:rPr>
        <w:t xml:space="preserve"> </w:t>
      </w:r>
    </w:p>
    <w:p w:rsidR="007257D5" w:rsidRPr="003D57D6" w:rsidRDefault="007257D5" w:rsidP="002833DC">
      <w:pPr>
        <w:pStyle w:val="ListParagraph"/>
        <w:ind w:left="-720" w:right="-1440"/>
        <w:rPr>
          <w:rFonts w:ascii="Curlz MT" w:hAnsi="Curlz MT"/>
        </w:rPr>
      </w:pPr>
    </w:p>
    <w:sectPr w:rsidR="007257D5" w:rsidRPr="003D57D6" w:rsidSect="002833DC">
      <w:type w:val="continuous"/>
      <w:pgSz w:w="12240" w:h="15840"/>
      <w:pgMar w:top="27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BFE"/>
    <w:multiLevelType w:val="hybridMultilevel"/>
    <w:tmpl w:val="85546670"/>
    <w:lvl w:ilvl="0" w:tplc="04090001">
      <w:start w:val="1"/>
      <w:numFmt w:val="bullet"/>
      <w:lvlText w:val=""/>
      <w:lvlJc w:val="left"/>
      <w:pPr>
        <w:ind w:left="-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5F645C38"/>
    <w:multiLevelType w:val="hybridMultilevel"/>
    <w:tmpl w:val="FE7EC268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C7045"/>
    <w:multiLevelType w:val="hybridMultilevel"/>
    <w:tmpl w:val="AB94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D5"/>
    <w:rsid w:val="00060DBE"/>
    <w:rsid w:val="00231763"/>
    <w:rsid w:val="00254D56"/>
    <w:rsid w:val="002833DC"/>
    <w:rsid w:val="002F2F77"/>
    <w:rsid w:val="003D57D6"/>
    <w:rsid w:val="003D5AE0"/>
    <w:rsid w:val="004426E3"/>
    <w:rsid w:val="005C3183"/>
    <w:rsid w:val="005D5EB9"/>
    <w:rsid w:val="007257D5"/>
    <w:rsid w:val="008E22D2"/>
    <w:rsid w:val="00A033F2"/>
    <w:rsid w:val="00A12C11"/>
    <w:rsid w:val="00A1323C"/>
    <w:rsid w:val="00D370F7"/>
    <w:rsid w:val="00D84C1D"/>
    <w:rsid w:val="00DD1C2E"/>
    <w:rsid w:val="00DE4C9B"/>
    <w:rsid w:val="00E011EF"/>
    <w:rsid w:val="00EA3C22"/>
    <w:rsid w:val="00F53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3F2-CFC0-4304-87E1-9623F805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Stastny</dc:creator>
  <cp:lastModifiedBy>Windows User</cp:lastModifiedBy>
  <cp:revision>5</cp:revision>
  <cp:lastPrinted>2012-08-12T05:04:00Z</cp:lastPrinted>
  <dcterms:created xsi:type="dcterms:W3CDTF">2017-05-24T14:16:00Z</dcterms:created>
  <dcterms:modified xsi:type="dcterms:W3CDTF">2017-05-25T13:40:00Z</dcterms:modified>
</cp:coreProperties>
</file>